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r/>
    </w:p>
    <w:p>
      <w:pPr>
        <w:pStyle w:val="758"/>
        <w:rPr>
          <w:rFonts w:ascii="宋体" w:hAnsi="宋体" w:eastAsia="宋体"/>
          <w:color w:val="auto"/>
          <w:highlight w:val="none"/>
        </w:rPr>
      </w:pPr>
      <w:r>
        <w:rPr>
          <w:rFonts w:ascii="宋体" w:hAnsi="宋体" w:eastAsia="宋体"/>
          <w:color w:val="auto"/>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JSZC-321183-ZJQX-G2025-0016</w:t>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szCs w:val="36"/>
          <w:highlight w:val="none"/>
        </w:rPr>
        <w:t xml:space="preserve">项目名称</w:t>
      </w:r>
      <w:r>
        <w:rPr>
          <w:rFonts w:hint="eastAsia" w:ascii="宋体" w:hAnsi="宋体"/>
          <w:color w:val="auto"/>
          <w:sz w:val="36"/>
          <w:szCs w:val="36"/>
          <w:highlight w:val="none"/>
        </w:rPr>
        <w:t xml:space="preserve">：</w:t>
      </w:r>
      <w:r>
        <w:rPr>
          <w:rFonts w:hint="eastAsia" w:ascii="宋体" w:hAnsi="宋体"/>
          <w:b/>
          <w:color w:val="auto"/>
          <w:sz w:val="36"/>
          <w:highlight w:val="none"/>
          <w:lang w:eastAsia="zh-CN"/>
        </w:rPr>
        <w:t xml:space="preserve">江苏省句容高级中学异地新建工程学校设备采购（室内文化布置）</w:t>
      </w:r>
      <w:r/>
    </w:p>
    <w:p>
      <w:pPr>
        <w:jc w:val="center"/>
        <w:spacing w:line="360" w:lineRule="auto"/>
        <w:rPr>
          <w:rFonts w:ascii="宋体" w:hAnsi="宋体" w:cs="仿宋"/>
          <w:color w:val="auto"/>
          <w:sz w:val="32"/>
          <w:szCs w:val="32"/>
          <w:highlight w:val="none"/>
        </w:rPr>
      </w:pPr>
      <w:r>
        <w:rPr>
          <w:rFonts w:ascii="宋体" w:hAnsi="宋体" w:cs="仿宋"/>
          <w:color w:val="auto"/>
          <w:sz w:val="32"/>
          <w:szCs w:val="32"/>
          <w:highlight w:val="none"/>
        </w:rPr>
      </w:r>
      <w:r/>
    </w:p>
    <w:p>
      <w:pPr>
        <w:jc w:val="center"/>
        <w:spacing w:line="360" w:lineRule="auto"/>
        <w:rPr>
          <w:rFonts w:ascii="宋体" w:hAnsi="宋体"/>
          <w:b/>
          <w:color w:val="auto"/>
          <w:sz w:val="36"/>
          <w:highlight w:val="none"/>
        </w:rPr>
      </w:pPr>
      <w:r/>
      <w:bookmarkStart w:id="0" w:name="EB741dc7ac76b840eda3655487e97e50de"/>
      <w:r/>
      <w:bookmarkEnd w:id="0"/>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江苏镇江千寻工程咨询有限公司</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2025-</w:t>
      </w:r>
      <w:r>
        <w:rPr>
          <w:rFonts w:hint="eastAsia" w:ascii="宋体" w:hAnsi="宋体" w:cs="宋体"/>
          <w:b/>
          <w:color w:val="auto"/>
          <w:sz w:val="36"/>
          <w:szCs w:val="36"/>
          <w:highlight w:val="none"/>
          <w:lang w:val="en-US" w:eastAsia="zh-CN"/>
        </w:rPr>
        <w:t xml:space="preserve">12</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hint="eastAsia" w:ascii="宋体" w:hAnsi="宋体"/>
          <w:b/>
          <w:color w:val="auto"/>
          <w:sz w:val="44"/>
          <w:highlight w:val="none"/>
        </w:rPr>
        <w:t xml:space="preserve">招标文件目录</w:t>
      </w:r>
      <w:r/>
    </w:p>
    <w:p>
      <w:pPr>
        <w:ind w:firstLine="883"/>
        <w:jc w:val="center"/>
        <w:spacing w:line="360" w:lineRule="auto"/>
        <w:rPr>
          <w:rFonts w:ascii="宋体" w:hAnsi="宋体"/>
          <w:b/>
          <w:color w:val="auto"/>
          <w:sz w:val="44"/>
          <w:highlight w:val="none"/>
        </w:rPr>
      </w:pPr>
      <w:r>
        <w:rPr>
          <w:rFonts w:ascii="宋体" w:hAnsi="宋体"/>
          <w:b/>
          <w:color w:val="auto"/>
          <w:sz w:val="44"/>
          <w:highlight w:val="none"/>
        </w:rPr>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第一部分    投标邀请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第二部分    投标人须知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第三部分    拟签订的合同文本</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第四部分    采购需求</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第五部分    评标办法和标准</w:t>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pStyle w:val="759"/>
        <w:ind w:left="779" w:right="900" w:firstLine="420"/>
        <w:jc w:val="center"/>
        <w:keepLines w:val="0"/>
        <w:keepNext w:val="0"/>
        <w:spacing w:before="200" w:after="200" w:line="360" w:lineRule="auto"/>
        <w:rPr>
          <w:rFonts w:ascii="宋体" w:hAnsi="宋体"/>
          <w:color w:val="auto"/>
          <w:sz w:val="36"/>
          <w:szCs w:val="36"/>
          <w:highlight w:val="none"/>
          <w:lang w:eastAsia="zh-CN"/>
        </w:rPr>
      </w:pPr>
      <w:r>
        <w:rPr>
          <w:rFonts w:ascii="宋体" w:hAnsi="宋体"/>
          <w:color w:val="auto"/>
          <w:sz w:val="30"/>
          <w:highlight w:val="none"/>
          <w:lang w:eastAsia="zh-CN"/>
        </w:rPr>
        <w:br w:type="page" w:clear="all"/>
      </w:r>
      <w:bookmarkStart w:id="1" w:name="_Toc100386033"/>
      <w:r/>
      <w:bookmarkStart w:id="2" w:name="_Toc92167999"/>
      <w:r/>
      <w:bookmarkStart w:id="3" w:name="_Toc20732967"/>
      <w:r>
        <w:rPr>
          <w:rFonts w:hint="eastAsia" w:ascii="宋体" w:hAnsi="宋体"/>
          <w:color w:val="auto"/>
          <w:sz w:val="36"/>
          <w:szCs w:val="36"/>
          <w:highlight w:val="none"/>
          <w:lang w:eastAsia="zh-CN"/>
        </w:rPr>
        <w:t xml:space="preserve">第一部分  投标邀请</w:t>
      </w:r>
      <w:bookmarkEnd w:id="1"/>
      <w:r/>
      <w:bookmarkEnd w:id="2"/>
      <w:r/>
      <w:bookmarkEnd w:id="3"/>
      <w:r/>
      <w:r/>
    </w:p>
    <w:p>
      <w:pPr>
        <w:ind w:firstLine="480"/>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98669341"/>
      <w:r/>
      <w:bookmarkStart w:id="5" w:name="_Toc100386044"/>
      <w:r/>
      <w:bookmarkStart w:id="6" w:name="_Toc20732978"/>
      <w:r/>
      <w:bookmarkStart w:id="7" w:name="_Toc92168010"/>
      <w:r/>
      <w:bookmarkStart w:id="8" w:name="_Toc98669699"/>
      <w:r>
        <w:rPr>
          <w:rFonts w:hint="eastAsia" w:ascii="宋体" w:hAnsi="宋体"/>
          <w:color w:val="auto"/>
          <w:sz w:val="24"/>
          <w:szCs w:val="28"/>
          <w:highlight w:val="none"/>
        </w:rPr>
        <w:t xml:space="preserve">项目概况</w:t>
      </w:r>
      <w:r/>
    </w:p>
    <w:p>
      <w:pPr>
        <w:ind w:firstLine="480"/>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u w:val="single"/>
          <w:lang w:eastAsia="zh-CN"/>
        </w:rPr>
        <w:t xml:space="preserve">江苏省句容高级中学异地新建工程学校设备采购（室内文化布置）</w:t>
      </w:r>
      <w:r>
        <w:rPr>
          <w:rFonts w:hint="eastAsia" w:ascii="宋体" w:hAnsi="宋体"/>
          <w:color w:val="auto"/>
          <w:sz w:val="24"/>
          <w:szCs w:val="28"/>
          <w:highlight w:val="none"/>
        </w:rPr>
        <w:t xml:space="preserve">项目的潜在投标人应在</w:t>
      </w:r>
      <w:r>
        <w:rPr>
          <w:rFonts w:hint="eastAsia" w:ascii="宋体" w:hAnsi="宋体"/>
          <w:color w:val="auto"/>
          <w:sz w:val="24"/>
          <w:szCs w:val="28"/>
          <w:highlight w:val="none"/>
          <w:u w:val="single"/>
        </w:rPr>
        <w:t xml:space="preserve">江苏政府采购网-苏采云平台</w:t>
      </w:r>
      <w:r>
        <w:rPr>
          <w:rFonts w:hint="eastAsia" w:ascii="宋体" w:hAnsi="宋体"/>
          <w:color w:val="auto"/>
          <w:sz w:val="24"/>
          <w:highlight w:val="none"/>
          <w:u w:val="single"/>
        </w:rPr>
        <w:t xml:space="preserve">http://jszfcg.jsczt.cn/jszc/login</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single"/>
        </w:rPr>
        <w:t xml:space="preserve">2025年</w:t>
      </w:r>
      <w:r>
        <w:rPr>
          <w:rFonts w:hint="eastAsia" w:ascii="宋体" w:hAnsi="宋体"/>
          <w:color w:val="auto"/>
          <w:sz w:val="24"/>
          <w:szCs w:val="28"/>
          <w:highlight w:val="none"/>
          <w:u w:val="single"/>
          <w:lang w:val="en-US" w:eastAsia="zh-CN"/>
        </w:rPr>
        <w:t xml:space="preserve"> 12</w:t>
      </w:r>
      <w:r>
        <w:rPr>
          <w:rFonts w:hint="eastAsia" w:ascii="宋体" w:hAnsi="宋体"/>
          <w:color w:val="auto"/>
          <w:sz w:val="24"/>
          <w:szCs w:val="28"/>
          <w:highlight w:val="none"/>
          <w:u w:val="single"/>
        </w:rPr>
        <w:t xml:space="preserve">月</w:t>
      </w:r>
      <w:r>
        <w:rPr>
          <w:rFonts w:hint="eastAsia" w:ascii="宋体" w:hAnsi="宋体"/>
          <w:color w:val="auto"/>
          <w:sz w:val="24"/>
          <w:szCs w:val="28"/>
          <w:highlight w:val="none"/>
          <w:u w:val="single"/>
          <w:lang w:val="en-US" w:eastAsia="zh-CN"/>
        </w:rPr>
        <w:t xml:space="preserve">22 </w:t>
      </w:r>
      <w:r>
        <w:rPr>
          <w:rFonts w:hint="eastAsia" w:ascii="宋体" w:hAnsi="宋体"/>
          <w:color w:val="auto"/>
          <w:sz w:val="24"/>
          <w:szCs w:val="28"/>
          <w:highlight w:val="none"/>
          <w:u w:val="single"/>
        </w:rPr>
        <w:t xml:space="preserve">日09点00分</w:t>
      </w:r>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北京时间）前按要求递交投标文件</w:t>
      </w:r>
      <w:r>
        <w:rPr>
          <w:rFonts w:hint="eastAsia" w:ascii="宋体" w:hAnsi="宋体"/>
          <w:color w:val="auto"/>
          <w:sz w:val="24"/>
          <w:szCs w:val="28"/>
          <w:highlight w:val="none"/>
        </w:rPr>
        <w:t xml:space="preserve">。</w:t>
      </w:r>
      <w:r/>
    </w:p>
    <w:p>
      <w:pPr>
        <w:pStyle w:val="758"/>
        <w:ind w:left="-142"/>
        <w:jc w:val="both"/>
        <w:spacing w:line="360" w:lineRule="auto"/>
        <w:rPr>
          <w:rFonts w:ascii="宋体" w:hAnsi="宋体" w:eastAsia="宋体" w:cs="宋体"/>
          <w:b w:val="0"/>
          <w:color w:val="auto"/>
          <w:sz w:val="24"/>
          <w:szCs w:val="28"/>
          <w:highlight w:val="none"/>
        </w:rPr>
      </w:pPr>
      <w:r/>
      <w:bookmarkStart w:id="9" w:name="_Toc35393790"/>
      <w:r/>
      <w:bookmarkStart w:id="10" w:name="_Toc28359002"/>
      <w:r/>
      <w:bookmarkStart w:id="11" w:name="_Toc28359079"/>
      <w:r/>
      <w:bookmarkStart w:id="12" w:name="_Toc35393621"/>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JSZC-321183-ZJQX-G2025-0016</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bookmarkEnd w:id="13"/>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olor w:val="auto"/>
          <w:sz w:val="24"/>
          <w:szCs w:val="28"/>
          <w:highlight w:val="none"/>
        </w:rPr>
        <w:t xml:space="preserve"> </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预算金额：</w:t>
      </w:r>
      <w:bookmarkStart w:id="14" w:name="EB5d7de6d5267c4c1c83e61a4a8ac1212b"/>
      <w:r>
        <w:rPr>
          <w:rFonts w:hint="eastAsia" w:ascii="宋体" w:hAnsi="宋体"/>
          <w:color w:val="auto"/>
          <w:sz w:val="24"/>
          <w:szCs w:val="28"/>
          <w:highlight w:val="none"/>
          <w:lang w:val="en-US" w:eastAsia="zh-CN"/>
        </w:rPr>
        <w:t xml:space="preserve">420万</w:t>
      </w:r>
      <w:r>
        <w:rPr>
          <w:rFonts w:hint="eastAsia" w:ascii="宋体" w:hAnsi="宋体"/>
          <w:color w:val="auto"/>
          <w:sz w:val="24"/>
          <w:szCs w:val="28"/>
          <w:highlight w:val="none"/>
        </w:rPr>
        <w:t xml:space="preserve">元</w:t>
      </w:r>
      <w:bookmarkEnd w:id="14"/>
      <w:r/>
      <w:r/>
    </w:p>
    <w:p>
      <w:pPr>
        <w:ind w:firstLine="480"/>
        <w:spacing w:line="360" w:lineRule="auto"/>
        <w:rPr>
          <w:rFonts w:ascii="宋体" w:hAnsi="宋体"/>
          <w:color w:val="auto"/>
          <w:sz w:val="24"/>
          <w:highlight w:val="none"/>
        </w:rPr>
      </w:pPr>
      <w:r>
        <w:rPr>
          <w:rFonts w:hint="eastAsia" w:ascii="宋体" w:hAnsi="宋体"/>
          <w:color w:val="auto"/>
          <w:sz w:val="24"/>
          <w:szCs w:val="28"/>
          <w:highlight w:val="none"/>
        </w:rPr>
        <w:t xml:space="preserve">采购需求：详细内容及要求见招标文件。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本项目是否接受联合体投标：</w:t>
      </w: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不接受</w:t>
      </w:r>
      <w:r/>
    </w:p>
    <w:p>
      <w:pPr>
        <w:pStyle w:val="758"/>
        <w:ind w:left="-142"/>
        <w:jc w:val="both"/>
        <w:spacing w:line="360" w:lineRule="auto"/>
        <w:rPr>
          <w:rFonts w:ascii="宋体" w:hAnsi="宋体" w:eastAsia="宋体" w:cs="宋体"/>
          <w:b w:val="0"/>
          <w:color w:val="auto"/>
          <w:sz w:val="24"/>
          <w:szCs w:val="28"/>
          <w:highlight w:val="none"/>
        </w:rPr>
      </w:pPr>
      <w:r/>
      <w:bookmarkStart w:id="15" w:name="_Toc35393791"/>
      <w:r/>
      <w:bookmarkStart w:id="16" w:name="_Toc35393622"/>
      <w:r/>
      <w:bookmarkStart w:id="17" w:name="_Toc28359080"/>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ascii="宋体" w:hAnsi="宋体"/>
          <w:color w:val="auto"/>
          <w:sz w:val="24"/>
          <w:szCs w:val="28"/>
          <w:highlight w:val="none"/>
        </w:rPr>
      </w:pPr>
      <w:r/>
      <w:bookmarkStart w:id="19" w:name="_Toc35393792"/>
      <w:r/>
      <w:bookmarkStart w:id="20" w:name="_Toc28359004"/>
      <w:r/>
      <w:bookmarkStart w:id="21" w:name="_Toc35393623"/>
      <w:r/>
      <w:bookmarkStart w:id="22" w:name="_Toc28359081"/>
      <w:r>
        <w:rPr>
          <w:rFonts w:hint="eastAsia" w:ascii="宋体" w:hAnsi="宋体"/>
          <w:color w:val="auto"/>
          <w:sz w:val="24"/>
          <w:szCs w:val="28"/>
          <w:highlight w:val="none"/>
        </w:rPr>
        <w:t xml:space="preserve">1.满足《中华人民共和国政府采购法》第二十二条规定：</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1.6法律、行政法规规定的其他条件：</w:t>
      </w:r>
      <w:r>
        <w:rPr>
          <w:rFonts w:hint="eastAsia" w:ascii="宋体" w:hAnsi="宋体"/>
          <w:b/>
          <w:color w:val="auto"/>
          <w:sz w:val="24"/>
          <w:szCs w:val="28"/>
          <w:highlight w:val="none"/>
        </w:rPr>
        <w:t xml:space="preserve">无</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w:t>
      </w:r>
      <w:r/>
    </w:p>
    <w:p>
      <w:pPr>
        <w:ind w:firstLine="48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þ</w:t>
      </w:r>
      <w:r>
        <w:rPr>
          <w:rFonts w:hint="eastAsia" w:ascii="宋体" w:hAnsi="宋体"/>
          <w:color w:val="auto"/>
          <w:sz w:val="24"/>
          <w:szCs w:val="28"/>
          <w:highlight w:val="none"/>
        </w:rPr>
        <w:t xml:space="preserve">本项目专门面向中小企业</w:t>
      </w:r>
      <w:r/>
    </w:p>
    <w:p>
      <w:pPr>
        <w:ind w:firstLine="72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货物全部由符合政策要求的中小企业制造，</w:t>
      </w:r>
      <w:bookmarkStart w:id="23" w:name="_Hlk136440921"/>
      <w:r>
        <w:rPr>
          <w:rFonts w:hint="eastAsia" w:ascii="宋体" w:hAnsi="宋体"/>
          <w:color w:val="auto"/>
          <w:sz w:val="24"/>
          <w:szCs w:val="28"/>
          <w:highlight w:val="none"/>
        </w:rPr>
        <w:t xml:space="preserve">提供中小企业声明函</w:t>
      </w:r>
      <w:bookmarkEnd w:id="23"/>
      <w:r>
        <w:rPr>
          <w:rFonts w:hint="eastAsia" w:ascii="宋体" w:hAnsi="宋体"/>
          <w:color w:val="auto"/>
          <w:sz w:val="24"/>
          <w:szCs w:val="28"/>
          <w:highlight w:val="none"/>
        </w:rPr>
        <w:t xml:space="preserve">；</w:t>
      </w:r>
      <w:r/>
    </w:p>
    <w:p>
      <w:pPr>
        <w:ind w:firstLine="480"/>
        <w:spacing w:line="360" w:lineRule="auto"/>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本项目的特定资格要求：</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供应商须同时具备下列资质：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①具有工程设计综合甲级资质或建筑行业设计乙级及以上资质或建筑行业（建筑工程）专业设计</w:t>
      </w:r>
      <w:r>
        <w:rPr>
          <w:rFonts w:hint="eastAsia" w:ascii="宋体" w:hAnsi="宋体" w:cs="Times New Roman"/>
          <w:color w:val="auto"/>
          <w:sz w:val="24"/>
          <w:szCs w:val="28"/>
          <w:highlight w:val="none"/>
          <w:lang w:val="en-US" w:eastAsia="zh-CN"/>
        </w:rPr>
        <w:t xml:space="preserve">乙</w:t>
      </w:r>
      <w:r>
        <w:rPr>
          <w:rFonts w:hint="eastAsia" w:ascii="宋体" w:hAnsi="宋体" w:eastAsia="宋体" w:cs="Times New Roman"/>
          <w:color w:val="auto"/>
          <w:sz w:val="24"/>
          <w:szCs w:val="28"/>
          <w:highlight w:val="none"/>
        </w:rPr>
        <w:t xml:space="preserve">级及以上资质或建筑装饰工程设计专项</w:t>
      </w:r>
      <w:r>
        <w:rPr>
          <w:rFonts w:hint="eastAsia" w:ascii="宋体" w:hAnsi="宋体" w:cs="Times New Roman"/>
          <w:color w:val="auto"/>
          <w:sz w:val="24"/>
          <w:szCs w:val="28"/>
          <w:highlight w:val="none"/>
          <w:lang w:val="en-US" w:eastAsia="zh-CN"/>
        </w:rPr>
        <w:t xml:space="preserve">乙级</w:t>
      </w:r>
      <w:r>
        <w:rPr>
          <w:rFonts w:hint="eastAsia" w:ascii="宋体" w:hAnsi="宋体" w:eastAsia="宋体" w:cs="Times New Roman"/>
          <w:color w:val="auto"/>
          <w:sz w:val="24"/>
          <w:szCs w:val="28"/>
          <w:highlight w:val="none"/>
        </w:rPr>
        <w:t xml:space="preserve">及以上资质；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②具有建筑装修装饰工程专业承包二级及以上资质。</w:t>
      </w:r>
      <w:r/>
    </w:p>
    <w:p>
      <w:pPr>
        <w:ind w:firstLine="1024"/>
        <w:spacing w:line="360" w:lineRule="auto"/>
        <w:rPr>
          <w:rFonts w:hint="eastAsia" w:ascii="宋体" w:hAnsi="宋体" w:eastAsia="宋体" w:cs="Times New Roman"/>
          <w:color w:val="auto"/>
          <w:sz w:val="24"/>
          <w:szCs w:val="28"/>
          <w:highlight w:val="none"/>
          <w:lang w:val="en-US" w:eastAsia="zh-CN"/>
        </w:rPr>
      </w:pPr>
      <w:r>
        <w:rPr>
          <w:rFonts w:hint="default" w:ascii="宋体" w:hAnsi="宋体" w:eastAsia="宋体" w:cs="Times New Roman"/>
          <w:color w:val="auto"/>
          <w:sz w:val="24"/>
          <w:szCs w:val="28"/>
          <w:highlight w:val="none"/>
        </w:rPr>
        <w:t xml:space="preserve">③</w:t>
      </w:r>
      <w:r>
        <w:rPr>
          <w:rFonts w:hint="eastAsia" w:ascii="宋体" w:hAnsi="宋体" w:eastAsia="宋体" w:cs="Times New Roman"/>
          <w:color w:val="auto"/>
          <w:sz w:val="24"/>
          <w:szCs w:val="28"/>
          <w:highlight w:val="none"/>
        </w:rPr>
        <w:t xml:space="preserve">具有有效期内的博物馆</w:t>
      </w:r>
      <w:r>
        <w:rPr>
          <w:rFonts w:hint="eastAsia" w:ascii="宋体" w:hAnsi="宋体" w:eastAsia="宋体" w:cs="Times New Roman"/>
          <w:color w:val="auto"/>
          <w:sz w:val="24"/>
          <w:szCs w:val="28"/>
          <w:highlight w:val="none"/>
          <w:lang w:val="en-US" w:eastAsia="zh-CN"/>
        </w:rPr>
        <w:t xml:space="preserve">或展览馆</w:t>
      </w:r>
      <w:r>
        <w:rPr>
          <w:rFonts w:hint="eastAsia" w:ascii="宋体" w:hAnsi="宋体" w:eastAsia="宋体" w:cs="Times New Roman"/>
          <w:color w:val="auto"/>
          <w:sz w:val="24"/>
          <w:szCs w:val="28"/>
          <w:highlight w:val="none"/>
        </w:rPr>
        <w:t xml:space="preserve">陈列展览施工单位资质</w:t>
      </w:r>
      <w:r>
        <w:rPr>
          <w:rFonts w:hint="eastAsia" w:ascii="宋体" w:hAnsi="宋体" w:eastAsia="宋体" w:cs="Times New Roman"/>
          <w:color w:val="auto"/>
          <w:sz w:val="24"/>
          <w:szCs w:val="28"/>
          <w:highlight w:val="none"/>
          <w:lang w:eastAsia="zh-CN"/>
        </w:rPr>
        <w:t xml:space="preserve">。</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具有建设行政主管部门颁发的安全生产许可证（施工资质单位提供）。</w:t>
      </w:r>
      <w:r/>
    </w:p>
    <w:p>
      <w:pPr>
        <w:ind w:firstLine="480"/>
        <w:spacing w:line="360" w:lineRule="auto"/>
        <w:rPr>
          <w:rFonts w:hint="eastAsia" w:ascii="宋体" w:hAnsi="宋体"/>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项目负责人须具有建筑工程专业二级及以上注册建造师执业资格，并同时具有建筑施工企业项目负责人安全生产考核合格证书（B 类证）；且无在建工程。</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4.拒绝下述供应商参加本次采购活动：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758"/>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获取时间：公告之时起至2025年</w:t>
      </w:r>
      <w:r>
        <w:rPr>
          <w:rFonts w:hint="eastAsia" w:ascii="宋体" w:hAnsi="宋体"/>
          <w:color w:val="auto"/>
          <w:sz w:val="24"/>
          <w:szCs w:val="28"/>
          <w:highlight w:val="none"/>
          <w:lang w:val="en-US" w:eastAsia="zh-CN"/>
        </w:rPr>
        <w:t xml:space="preserve">11  </w:t>
      </w:r>
      <w:r>
        <w:rPr>
          <w:rFonts w:hint="eastAsia" w:ascii="宋体" w:hAnsi="宋体"/>
          <w:color w:val="auto"/>
          <w:sz w:val="24"/>
          <w:szCs w:val="28"/>
          <w:highlight w:val="none"/>
        </w:rPr>
        <w:t xml:space="preserve">月</w:t>
      </w:r>
      <w:r>
        <w:rPr>
          <w:rFonts w:hint="eastAsia" w:ascii="宋体" w:hAnsi="宋体"/>
          <w:color w:val="auto"/>
          <w:sz w:val="24"/>
          <w:szCs w:val="28"/>
          <w:highlight w:val="none"/>
          <w:lang w:val="en-US" w:eastAsia="zh-CN"/>
        </w:rPr>
        <w:t xml:space="preserve"> 25 </w:t>
      </w:r>
      <w:r>
        <w:rPr>
          <w:rFonts w:hint="eastAsia" w:ascii="宋体" w:hAnsi="宋体"/>
          <w:color w:val="auto"/>
          <w:sz w:val="24"/>
          <w:szCs w:val="28"/>
          <w:highlight w:val="none"/>
        </w:rPr>
        <w:t xml:space="preserve">日 </w:t>
      </w:r>
      <w:r>
        <w:rPr>
          <w:rFonts w:hint="eastAsia" w:ascii="宋体" w:hAnsi="宋体"/>
          <w:color w:val="auto"/>
          <w:sz w:val="24"/>
          <w:szCs w:val="28"/>
          <w:highlight w:val="none"/>
          <w:lang w:val="en-US" w:eastAsia="zh-CN"/>
        </w:rPr>
        <w:t xml:space="preserve">23</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59</w:t>
      </w:r>
      <w:r>
        <w:rPr>
          <w:rFonts w:hint="eastAsia" w:ascii="宋体" w:hAnsi="宋体"/>
          <w:color w:val="auto"/>
          <w:sz w:val="24"/>
          <w:szCs w:val="28"/>
          <w:highlight w:val="none"/>
        </w:rPr>
        <w:t xml:space="preserve">（北京时间）</w:t>
      </w:r>
      <w:r/>
    </w:p>
    <w:p>
      <w:pPr>
        <w:ind w:firstLine="480"/>
        <w:spacing w:line="360" w:lineRule="auto"/>
        <w:rPr>
          <w:rFonts w:ascii="宋体" w:hAnsi="宋体"/>
          <w:i/>
          <w:iCs/>
          <w:color w:val="auto"/>
          <w:sz w:val="24"/>
          <w:szCs w:val="28"/>
          <w:highlight w:val="none"/>
        </w:rPr>
      </w:pPr>
      <w:r>
        <w:rPr>
          <w:rFonts w:hint="eastAsia" w:ascii="宋体" w:hAnsi="宋体"/>
          <w:color w:val="auto"/>
          <w:sz w:val="24"/>
          <w:szCs w:val="28"/>
          <w:highlight w:val="none"/>
        </w:rPr>
        <w:t xml:space="preserve">获取地点：江苏政府采购网-苏采云平台获取招标文件</w:t>
      </w:r>
      <w:r/>
    </w:p>
    <w:p>
      <w:pPr>
        <w:ind w:left="479"/>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获取方式：（操作指南：</w:t>
      </w:r>
      <w:r>
        <w:rPr>
          <w:rFonts w:ascii="宋体" w:hAnsi="宋体"/>
          <w:color w:val="auto"/>
          <w:sz w:val="24"/>
          <w:szCs w:val="28"/>
          <w:highlight w:val="none"/>
        </w:rPr>
        <w:t xml:space="preserve">http://www.ccgp-jiangsu.gov.cn/jiangsu/zlxz/ee/ee3a4bc5a3454aa2b0d9312230633ce9.html</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采购文件售价：免费</w:t>
      </w:r>
      <w:r/>
    </w:p>
    <w:p>
      <w:pPr>
        <w:pStyle w:val="758"/>
        <w:ind w:left="-142"/>
        <w:jc w:val="both"/>
        <w:spacing w:line="360" w:lineRule="auto"/>
        <w:rPr>
          <w:rFonts w:ascii="宋体" w:hAnsi="宋体" w:eastAsia="宋体" w:cs="宋体"/>
          <w:b w:val="0"/>
          <w:color w:val="auto"/>
          <w:sz w:val="24"/>
          <w:szCs w:val="28"/>
          <w:highlight w:val="none"/>
        </w:rPr>
      </w:pPr>
      <w:r/>
      <w:bookmarkStart w:id="24" w:name="_Toc28359005"/>
      <w:r/>
      <w:bookmarkStart w:id="25" w:name="_Toc35393793"/>
      <w:r/>
      <w:bookmarkStart w:id="26" w:name="_Toc35393624"/>
      <w:r/>
      <w:bookmarkStart w:id="27" w:name="_Toc28359082"/>
      <w:r>
        <w:rPr>
          <w:rFonts w:hint="eastAsia" w:ascii="宋体" w:hAnsi="宋体" w:eastAsia="宋体" w:cs="宋体"/>
          <w:b w:val="0"/>
          <w:color w:val="auto"/>
          <w:sz w:val="24"/>
          <w:szCs w:val="28"/>
          <w:highlight w:val="none"/>
        </w:rPr>
        <w:t xml:space="preserve">四、</w:t>
      </w:r>
      <w:bookmarkEnd w:id="24"/>
      <w:r/>
      <w:bookmarkEnd w:id="25"/>
      <w:r/>
      <w:bookmarkEnd w:id="26"/>
      <w:r/>
      <w:bookmarkEnd w:id="27"/>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ascii="宋体" w:hAnsi="宋体"/>
          <w:bCs/>
          <w:color w:val="auto"/>
          <w:sz w:val="24"/>
          <w:szCs w:val="28"/>
          <w:highlight w:val="none"/>
          <w:u w:val="single"/>
        </w:rPr>
      </w:pPr>
      <w:r>
        <w:rPr>
          <w:rFonts w:hint="eastAsia" w:ascii="宋体" w:hAnsi="宋体"/>
          <w:bCs/>
          <w:color w:val="auto"/>
          <w:sz w:val="24"/>
          <w:szCs w:val="28"/>
          <w:highlight w:val="none"/>
        </w:rPr>
        <w:t xml:space="preserve">提交截止时间及开标时间：</w:t>
      </w:r>
      <w:r>
        <w:rPr>
          <w:rFonts w:hint="eastAsia" w:ascii="宋体" w:hAnsi="宋体"/>
          <w:bCs/>
          <w:color w:val="auto"/>
          <w:sz w:val="24"/>
          <w:szCs w:val="28"/>
          <w:highlight w:val="none"/>
          <w:u w:val="single"/>
        </w:rPr>
        <w:t xml:space="preserve">2025年</w:t>
      </w:r>
      <w:r>
        <w:rPr>
          <w:rFonts w:hint="eastAsia" w:ascii="宋体" w:hAnsi="宋体"/>
          <w:bCs/>
          <w:color w:val="auto"/>
          <w:sz w:val="24"/>
          <w:szCs w:val="28"/>
          <w:highlight w:val="none"/>
          <w:u w:val="single"/>
          <w:lang w:val="en-US" w:eastAsia="zh-CN"/>
        </w:rPr>
        <w:t xml:space="preserve">12</w:t>
      </w:r>
      <w:r>
        <w:rPr>
          <w:rFonts w:hint="eastAsia" w:ascii="宋体" w:hAnsi="宋体"/>
          <w:bCs/>
          <w:color w:val="auto"/>
          <w:sz w:val="24"/>
          <w:szCs w:val="28"/>
          <w:highlight w:val="none"/>
          <w:u w:val="single"/>
        </w:rPr>
        <w:t xml:space="preserve">月</w:t>
      </w:r>
      <w:r>
        <w:rPr>
          <w:rFonts w:hint="eastAsia" w:ascii="宋体" w:hAnsi="宋体"/>
          <w:bCs/>
          <w:color w:val="auto"/>
          <w:sz w:val="24"/>
          <w:szCs w:val="28"/>
          <w:highlight w:val="none"/>
          <w:u w:val="single"/>
          <w:lang w:val="en-US" w:eastAsia="zh-CN"/>
        </w:rPr>
        <w:t xml:space="preserve">22</w:t>
      </w:r>
      <w:r>
        <w:rPr>
          <w:rFonts w:hint="eastAsia" w:ascii="宋体" w:hAnsi="宋体"/>
          <w:bCs/>
          <w:color w:val="auto"/>
          <w:sz w:val="24"/>
          <w:szCs w:val="28"/>
          <w:highlight w:val="none"/>
          <w:u w:val="single"/>
        </w:rPr>
        <w:t xml:space="preserve">日09点00分</w:t>
      </w:r>
      <w:r>
        <w:rPr>
          <w:rFonts w:hint="eastAsia" w:ascii="宋体" w:hAnsi="宋体"/>
          <w:bCs/>
          <w:color w:val="auto"/>
          <w:sz w:val="24"/>
          <w:szCs w:val="28"/>
          <w:highlight w:val="none"/>
        </w:rPr>
        <w:t xml:space="preserve">（北京时间）</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开标地点：“苏采云”系统（网址：http://jszfcg.jsczt.cn/）“开标大厅”</w:t>
      </w:r>
      <w:r/>
    </w:p>
    <w:p>
      <w:pPr>
        <w:pStyle w:val="758"/>
        <w:ind w:left="-142"/>
        <w:jc w:val="both"/>
        <w:spacing w:line="360" w:lineRule="auto"/>
        <w:rPr>
          <w:rFonts w:ascii="宋体" w:hAnsi="宋体" w:eastAsia="宋体" w:cs="宋体"/>
          <w:b w:val="0"/>
          <w:bCs/>
          <w:color w:val="auto"/>
          <w:sz w:val="24"/>
          <w:szCs w:val="28"/>
          <w:highlight w:val="none"/>
        </w:rPr>
      </w:pPr>
      <w:r/>
      <w:bookmarkStart w:id="28" w:name="_Toc35393794"/>
      <w:r/>
      <w:bookmarkStart w:id="29" w:name="_Toc28359084"/>
      <w:r/>
      <w:bookmarkStart w:id="30" w:name="_Toc35393625"/>
      <w:r/>
      <w:bookmarkStart w:id="31" w:name="_Toc28359007"/>
      <w:r>
        <w:rPr>
          <w:rFonts w:hint="eastAsia" w:ascii="宋体" w:hAnsi="宋体" w:eastAsia="宋体" w:cs="宋体"/>
          <w:b w:val="0"/>
          <w:bCs/>
          <w:color w:val="auto"/>
          <w:sz w:val="24"/>
          <w:szCs w:val="28"/>
          <w:highlight w:val="none"/>
        </w:rPr>
        <w:t xml:space="preserve">五、公告期限</w:t>
      </w:r>
      <w:bookmarkEnd w:id="28"/>
      <w:r/>
      <w:bookmarkEnd w:id="29"/>
      <w:r/>
      <w:bookmarkEnd w:id="30"/>
      <w:r/>
      <w:bookmarkEnd w:id="31"/>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pStyle w:val="758"/>
        <w:ind w:left="-142"/>
        <w:jc w:val="both"/>
        <w:spacing w:line="360" w:lineRule="auto"/>
        <w:rPr>
          <w:rFonts w:ascii="宋体" w:hAnsi="宋体" w:cs="宋体"/>
          <w:color w:val="auto"/>
          <w:sz w:val="24"/>
          <w:szCs w:val="28"/>
          <w:highlight w:val="none"/>
        </w:rPr>
      </w:pPr>
      <w:r/>
      <w:bookmarkStart w:id="32" w:name="_Toc35393626"/>
      <w:r/>
      <w:bookmarkStart w:id="33" w:name="_Toc35393795"/>
      <w:r>
        <w:rPr>
          <w:rFonts w:hint="eastAsia" w:ascii="宋体" w:hAnsi="宋体" w:eastAsia="宋体" w:cs="宋体"/>
          <w:b w:val="0"/>
          <w:color w:val="auto"/>
          <w:sz w:val="24"/>
          <w:szCs w:val="28"/>
          <w:highlight w:val="none"/>
        </w:rPr>
        <w:t xml:space="preserve">六、其他补充事宜</w:t>
      </w:r>
      <w:bookmarkEnd w:id="32"/>
      <w:r/>
      <w:bookmarkEnd w:id="33"/>
      <w:r/>
      <w:bookmarkStart w:id="34" w:name="_Toc28359008"/>
      <w:r/>
      <w:bookmarkStart w:id="35" w:name="_Toc35393627"/>
      <w:r/>
      <w:bookmarkStart w:id="36" w:name="_Toc35393796"/>
      <w:r/>
      <w:bookmarkStart w:id="37" w:name="_Toc28359085"/>
      <w:r/>
      <w:r/>
    </w:p>
    <w:p>
      <w:pPr>
        <w:pStyle w:val="1627"/>
        <w:numPr>
          <w:ilvl w:val="0"/>
          <w:numId w:val="1"/>
        </w:numPr>
        <w:ind w:firstLine="48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本项目通过电子交易平台进行采购，</w:t>
      </w:r>
      <w:r>
        <w:rPr>
          <w:rFonts w:hint="eastAsia" w:ascii="宋体" w:hAnsi="宋体"/>
          <w:color w:val="auto"/>
          <w:sz w:val="24"/>
          <w:szCs w:val="28"/>
          <w:highlight w:val="none"/>
        </w:rPr>
        <w:t xml:space="preserve">投标人须通过“苏采云”平台在线制作并提交投标文件。</w:t>
      </w:r>
      <w:r>
        <w:rPr>
          <w:rFonts w:hint="eastAsia" w:ascii="宋体" w:hAnsi="宋体" w:cs="宋体"/>
          <w:color w:val="auto"/>
          <w:sz w:val="24"/>
          <w:szCs w:val="28"/>
          <w:highlight w:val="none"/>
        </w:rPr>
        <w:t xml:space="preserve">请在投标前详细阅读《苏采云操作手册》（网址：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95"/>
          <w:rFonts w:ascii="宋体" w:hAnsi="宋体"/>
          <w:color w:val="auto"/>
          <w:sz w:val="24"/>
          <w:szCs w:val="28"/>
          <w:highlight w:val="none"/>
        </w:rPr>
        <w:t xml:space="preserve">http://www.ccgp-jiangsu.gov.cn/jiangsu/zlxz/ee/ee3a4bc5a3454aa2b0d9312230633ce9.html</w:t>
      </w:r>
      <w:r>
        <w:rPr>
          <w:rStyle w:val="795"/>
          <w:rFonts w:hint="eastAsia" w:ascii="宋体" w:hAnsi="宋体" w:cs="宋体"/>
          <w:color w:val="auto"/>
          <w:sz w:val="24"/>
          <w:szCs w:val="28"/>
          <w:highlight w:val="none"/>
        </w:rPr>
        <w:t xml:space="preserve">）；</w:t>
      </w:r>
      <w:r>
        <w:rPr>
          <w:rStyle w:val="795"/>
          <w:rFonts w:hint="eastAsia" w:ascii="宋体" w:hAnsi="宋体" w:cs="宋体"/>
          <w:color w:val="auto"/>
          <w:sz w:val="24"/>
          <w:szCs w:val="28"/>
          <w:highlight w:val="none"/>
        </w:rPr>
        <w:fldChar w:fldCharType="end"/>
      </w:r>
      <w:r>
        <w:rPr>
          <w:rFonts w:hint="eastAsia" w:ascii="宋体" w:hAnsi="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27"/>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3.投标人在使用系统进行投标的过程中如遇到涉及平台使用的任何问题，应在工作日上午9：00-1</w:t>
      </w:r>
      <w:r>
        <w:rPr>
          <w:rFonts w:ascii="宋体" w:hAnsi="宋体" w:cs="宋体"/>
          <w:color w:val="auto"/>
          <w:sz w:val="24"/>
          <w:szCs w:val="28"/>
          <w:highlight w:val="none"/>
        </w:rPr>
        <w:t xml:space="preserve">1</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3</w:t>
      </w:r>
      <w:r>
        <w:rPr>
          <w:rFonts w:hint="eastAsia" w:ascii="宋体" w:hAnsi="宋体" w:cs="宋体"/>
          <w:color w:val="auto"/>
          <w:sz w:val="24"/>
          <w:szCs w:val="28"/>
          <w:highlight w:val="none"/>
        </w:rPr>
        <w:t xml:space="preserve">0 下午13:30-17:30期间致电技术支持热线咨询，联系方式:0519-86722803、0519-86722805。</w:t>
      </w:r>
      <w:r/>
    </w:p>
    <w:p>
      <w:pPr>
        <w:pStyle w:val="1627"/>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4.投标人投标需提前办理数字认证证书，办理方式和注意事项详见:</w:t>
      </w:r>
      <w:r/>
    </w:p>
    <w:p>
      <w:pPr>
        <w:ind w:firstLine="420"/>
        <w:jc w:val="left"/>
        <w:spacing w:line="360" w:lineRule="auto"/>
        <w:rPr>
          <w:rFonts w:ascii="宋体" w:hAnsi="宋体" w:cs="宋体"/>
          <w:color w:val="auto"/>
          <w:sz w:val="24"/>
          <w:highlight w:val="none"/>
        </w:rPr>
      </w:pPr>
      <w:r>
        <w:rPr>
          <w:rFonts w:hint="eastAsia" w:ascii="宋体" w:hAnsi="宋体"/>
          <w:color w:val="auto"/>
          <w:sz w:val="24"/>
          <w:szCs w:val="28"/>
          <w:highlight w:val="none"/>
        </w:rPr>
        <w:t xml:space="preserve">苏采云系统目前支持意源CA数字证书和方正电子签章，</w:t>
      </w:r>
      <w:r>
        <w:rPr>
          <w:rFonts w:hint="eastAsia" w:ascii="宋体" w:hAnsi="宋体" w:cs="宋体"/>
          <w:color w:val="auto"/>
          <w:sz w:val="24"/>
          <w:highlight w:val="none"/>
        </w:rPr>
        <w:t xml:space="preserve">镇江地区意源（方正）办理方式和注意事项详见: </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hint="eastAsia" w:ascii="宋体" w:hAnsi="宋体" w:cs="宋体"/>
          <w:color w:val="auto"/>
          <w:sz w:val="24"/>
          <w:highlight w:val="none"/>
        </w:rPr>
        <w:t xml:space="preserve">http://jsxcmm.com/help/help.html</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5.苏采云系统使用谷歌浏览器参与不见面开标。</w:t>
      </w:r>
      <w:r/>
    </w:p>
    <w:p>
      <w:pPr>
        <w:pStyle w:val="758"/>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left="1079" w:hanging="300"/>
        <w:jc w:val="left"/>
        <w:spacing w:line="360" w:lineRule="auto"/>
        <w:rPr>
          <w:rFonts w:ascii="宋体" w:hAnsi="宋体"/>
          <w:color w:val="auto"/>
          <w:sz w:val="24"/>
          <w:szCs w:val="28"/>
          <w:highlight w:val="none"/>
        </w:rPr>
      </w:pPr>
      <w:r/>
      <w:bookmarkStart w:id="38" w:name="_Toc28359086"/>
      <w:r/>
      <w:bookmarkStart w:id="39" w:name="_Toc28359009"/>
      <w:r>
        <w:rPr>
          <w:rFonts w:hint="eastAsia" w:ascii="宋体" w:hAnsi="宋体"/>
          <w:color w:val="auto"/>
          <w:sz w:val="24"/>
          <w:szCs w:val="28"/>
          <w:highlight w:val="none"/>
        </w:rPr>
        <w:t xml:space="preserve">名 称：句容市教育局</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地 址：江苏省镇江市句容市华阳西路23号‌</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联系人：徐先生</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联系方式：0511-87673900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名 称：江苏镇江千寻工程咨询有限公司</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地 址：句容市世贸名品商业街区3幢3单元212室</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40" w:name="_Toc28359010"/>
      <w:r/>
      <w:bookmarkStart w:id="41" w:name="_Toc28359087"/>
      <w:r>
        <w:rPr>
          <w:rFonts w:hint="eastAsia" w:ascii="宋体" w:hAnsi="宋体"/>
          <w:color w:val="auto"/>
          <w:sz w:val="24"/>
          <w:szCs w:val="28"/>
          <w:highlight w:val="none"/>
        </w:rPr>
        <w:t xml:space="preserve">13400090140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s="宋体"/>
          <w:color w:val="auto"/>
          <w:sz w:val="24"/>
          <w:szCs w:val="28"/>
          <w:highlight w:val="none"/>
        </w:rPr>
        <w:t xml:space="preserve">杜工</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电 话：</w:t>
      </w:r>
      <w:r>
        <w:rPr>
          <w:rFonts w:hint="eastAsia" w:ascii="宋体" w:hAnsi="宋体" w:cs="宋体"/>
          <w:color w:val="auto"/>
          <w:sz w:val="24"/>
          <w:szCs w:val="28"/>
          <w:highlight w:val="none"/>
        </w:rPr>
        <w:t xml:space="preserve">13400090140</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江苏镇江千寻工程咨询有限公司</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2025年</w:t>
      </w:r>
      <w:r>
        <w:rPr>
          <w:rFonts w:hint="eastAsia" w:ascii="宋体" w:hAnsi="宋体" w:cs="宋体"/>
          <w:color w:val="auto"/>
          <w:sz w:val="24"/>
          <w:szCs w:val="28"/>
          <w:highlight w:val="none"/>
          <w:lang w:val="en-US" w:eastAsia="zh-CN"/>
        </w:rPr>
        <w:t xml:space="preserve">12 </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3</w:t>
      </w:r>
      <w:r>
        <w:rPr>
          <w:rFonts w:hint="eastAsia" w:ascii="宋体" w:hAnsi="宋体" w:cs="宋体"/>
          <w:color w:val="auto"/>
          <w:sz w:val="24"/>
          <w:szCs w:val="28"/>
          <w:highlight w:val="none"/>
        </w:rPr>
        <w:t xml:space="preserve">日</w:t>
      </w:r>
      <w:bookmarkEnd w:id="4"/>
      <w:r/>
      <w:bookmarkEnd w:id="5"/>
      <w:r/>
      <w:bookmarkEnd w:id="6"/>
      <w:r/>
      <w:bookmarkEnd w:id="7"/>
      <w:r/>
      <w:bookmarkEnd w:id="8"/>
      <w:r/>
      <w:bookmarkStart w:id="42" w:name="_Toc92168000"/>
      <w:r/>
      <w:bookmarkStart w:id="43" w:name="_Toc100386034"/>
      <w:r>
        <w:rPr>
          <w:rFonts w:hint="eastAsia" w:ascii="宋体" w:hAnsi="宋体"/>
          <w:color w:val="auto"/>
          <w:szCs w:val="32"/>
          <w:highlight w:val="none"/>
        </w:rPr>
        <w:br w:type="page" w:clear="all"/>
      </w:r>
      <w:r/>
    </w:p>
    <w:p>
      <w:pPr>
        <w:pStyle w:val="759"/>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第二部分    投标人须知</w:t>
      </w:r>
      <w:r/>
    </w:p>
    <w:p>
      <w:pPr>
        <w:pStyle w:val="759"/>
        <w:jc w:val="center"/>
        <w:keepLines w:val="0"/>
        <w:keepNext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前附表</w:t>
      </w:r>
      <w:r/>
    </w:p>
    <w:tbl>
      <w:tblPr>
        <w:tblStyle w:val="7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序号</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事项</w:t>
            </w:r>
            <w:r/>
          </w:p>
        </w:tc>
        <w:tc>
          <w:tcPr>
            <w:tcW w:w="6819"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本项目规定</w:t>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1</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报价要求</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本次投标报价的币种为人民币。</w:t>
            </w:r>
            <w:r/>
          </w:p>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投标人应按招标文件所提供的各报价表格式报价。</w:t>
            </w:r>
            <w:r/>
          </w:p>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投标人应对本项目报出最具有竞争力的价格，应包括本次招标要求提供的货物（服务）已支付或将支付的所有费用（含税费）。</w:t>
            </w:r>
            <w:r/>
          </w:p>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最低投标报价不能作为中标的保证。</w:t>
            </w:r>
            <w:r/>
          </w:p>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中标价即为合同签约价。</w:t>
            </w:r>
            <w:r/>
          </w:p>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如出现报价前后不一致的，将按招标文件第五部分“评标办法和标准”第5项规定进行修正。</w:t>
            </w:r>
            <w:r/>
          </w:p>
          <w:p>
            <w:pPr>
              <w:pStyle w:val="768"/>
              <w:ind w:firstLine="0"/>
              <w:rPr>
                <w:rFonts w:ascii="宋体" w:hAnsi="宋体" w:cs="楷体"/>
                <w:color w:val="auto"/>
                <w:sz w:val="24"/>
                <w:highlight w:val="none"/>
                <w:lang w:eastAsia="zh-CN"/>
              </w:rPr>
            </w:pPr>
            <w:r>
              <w:rPr>
                <w:rFonts w:ascii="宋体" w:hAnsi="宋体" w:cs="楷体"/>
                <w:color w:val="auto"/>
                <w:sz w:val="24"/>
                <w:highlight w:val="none"/>
                <w:lang w:eastAsia="zh-CN"/>
              </w:rPr>
            </w:r>
            <w:r/>
          </w:p>
        </w:tc>
      </w:tr>
      <w:tr>
        <w:trPr>
          <w:trHeight w:val="1366"/>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2</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转包及分包</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项目依法不得转包</w:t>
            </w:r>
            <w:r/>
          </w:p>
          <w:p>
            <w:pPr>
              <w:pStyle w:val="768"/>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A本项目不同意分包。</w:t>
            </w:r>
            <w:r/>
          </w:p>
          <w:p>
            <w:pPr>
              <w:pStyle w:val="768"/>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olor w:val="auto"/>
                <w:sz w:val="24"/>
                <w:highlight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3</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6819" w:type="dxa"/>
            <w:vAlign w:val="center"/>
            <w:textDirection w:val="lrTb"/>
            <w:noWrap w:val="false"/>
          </w:tcPr>
          <w:p>
            <w:pPr>
              <w:pStyle w:val="768"/>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A不组织</w:t>
            </w:r>
            <w:r/>
          </w:p>
          <w:p>
            <w:pPr>
              <w:pStyle w:val="768"/>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B组织</w:t>
            </w:r>
            <w:r/>
          </w:p>
        </w:tc>
      </w:tr>
      <w:tr>
        <w:trPr>
          <w:trHeight w:val="1366"/>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4</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现场踏勘</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A不统一组织</w:t>
            </w:r>
            <w:r/>
          </w:p>
          <w:p>
            <w:pPr>
              <w:pStyle w:val="768"/>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B统一组织</w:t>
            </w:r>
            <w:r/>
          </w:p>
        </w:tc>
      </w:tr>
      <w:tr>
        <w:trPr>
          <w:trHeight w:val="1366"/>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5</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演示</w:t>
            </w:r>
            <w:r/>
          </w:p>
        </w:tc>
        <w:tc>
          <w:tcPr>
            <w:tcW w:w="6819" w:type="dxa"/>
            <w:vAlign w:val="center"/>
            <w:textDirection w:val="lrTb"/>
            <w:noWrap w:val="false"/>
          </w:tcPr>
          <w:p>
            <w:pPr>
              <w:pStyle w:val="768"/>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A无</w:t>
            </w:r>
            <w:r/>
          </w:p>
          <w:p>
            <w:pPr>
              <w:pStyle w:val="768"/>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B有</w:t>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6</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样品</w:t>
            </w:r>
            <w:r/>
          </w:p>
        </w:tc>
        <w:tc>
          <w:tcPr>
            <w:tcW w:w="6819" w:type="dxa"/>
            <w:vAlign w:val="center"/>
            <w:textDirection w:val="lrTb"/>
            <w:noWrap w:val="false"/>
          </w:tcPr>
          <w:p>
            <w:pPr>
              <w:pStyle w:val="768"/>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A不要求提供。</w:t>
            </w:r>
            <w:r/>
          </w:p>
          <w:p>
            <w:pPr>
              <w:pStyle w:val="768"/>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B要求提供</w:t>
            </w:r>
            <w:r/>
          </w:p>
          <w:p>
            <w:pPr>
              <w:pStyle w:val="768"/>
              <w:ind w:firstLine="0"/>
              <w:rPr>
                <w:rFonts w:ascii="宋体" w:hAnsi="宋体" w:cs="楷体"/>
                <w:color w:val="auto"/>
                <w:sz w:val="24"/>
                <w:highlight w:val="none"/>
              </w:rPr>
            </w:pPr>
            <w:r>
              <w:rPr>
                <w:rFonts w:ascii="宋体" w:hAnsi="宋体" w:cs="楷体"/>
                <w:color w:val="auto"/>
                <w:sz w:val="24"/>
                <w:highlight w:val="none"/>
              </w:rPr>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7</w:t>
            </w:r>
            <w:r/>
          </w:p>
        </w:tc>
        <w:tc>
          <w:tcPr>
            <w:tcW w:w="1994" w:type="dxa"/>
            <w:vAlign w:val="center"/>
            <w:textDirection w:val="lrTb"/>
            <w:noWrap w:val="false"/>
          </w:tcPr>
          <w:p>
            <w:pPr>
              <w:pStyle w:val="768"/>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是否允许采购进口产品</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A本项目不允许采购进口产品。</w:t>
            </w:r>
            <w:r/>
          </w:p>
          <w:p>
            <w:pPr>
              <w:pStyle w:val="768"/>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8</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A货物类。</w:t>
            </w:r>
            <w:r/>
          </w:p>
          <w:p>
            <w:pPr>
              <w:pStyle w:val="768"/>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B服务类。</w:t>
            </w:r>
            <w:r/>
          </w:p>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本项目核心产品为：</w:t>
            </w:r>
            <w:r>
              <w:rPr>
                <w:rFonts w:hint="eastAsia" w:ascii="宋体" w:hAnsi="宋体" w:eastAsia="宋体" w:cs="楷体"/>
                <w:color w:val="auto"/>
                <w:sz w:val="24"/>
                <w:highlight w:val="none"/>
                <w:lang w:eastAsia="zh-CN"/>
              </w:rPr>
              <w:t xml:space="preserve">艺术造型墙面。</w:t>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9</w:t>
            </w:r>
            <w:r/>
          </w:p>
        </w:tc>
        <w:tc>
          <w:tcPr>
            <w:tcW w:w="1994" w:type="dxa"/>
            <w:vAlign w:val="center"/>
            <w:textDirection w:val="lrTb"/>
            <w:noWrap w:val="false"/>
          </w:tcPr>
          <w:p>
            <w:pPr>
              <w:pStyle w:val="768"/>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采购标的对应的中小企业划分标准所属行业</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（1）标的：</w:t>
            </w:r>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s="楷体"/>
                <w:color w:val="auto"/>
                <w:sz w:val="24"/>
                <w:highlight w:val="none"/>
                <w:lang w:eastAsia="zh-CN"/>
              </w:rPr>
              <w:t xml:space="preserve">，属于行业：工业行业</w:t>
            </w:r>
            <w:r/>
          </w:p>
          <w:p>
            <w:pPr>
              <w:pStyle w:val="768"/>
              <w:ind w:firstLine="0"/>
              <w:rPr>
                <w:rFonts w:ascii="宋体" w:hAnsi="宋体" w:cs="楷体"/>
                <w:color w:val="auto"/>
                <w:sz w:val="24"/>
                <w:highlight w:val="none"/>
              </w:rPr>
            </w:pPr>
            <w:r>
              <w:rPr>
                <w:rFonts w:ascii="宋体" w:hAnsi="宋体" w:cs="楷体"/>
                <w:color w:val="auto"/>
                <w:sz w:val="24"/>
                <w:highlight w:val="none"/>
              </w:rPr>
              <w:t xml:space="preserve">……</w:t>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10</w:t>
            </w:r>
            <w:r/>
          </w:p>
        </w:tc>
        <w:tc>
          <w:tcPr>
            <w:tcW w:w="1994" w:type="dxa"/>
            <w:vAlign w:val="center"/>
            <w:textDirection w:val="lrTb"/>
            <w:noWrap w:val="false"/>
          </w:tcPr>
          <w:p>
            <w:pPr>
              <w:pStyle w:val="768"/>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节能产品、环境标志产品</w:t>
            </w:r>
            <w:r/>
          </w:p>
        </w:tc>
        <w:tc>
          <w:tcPr>
            <w:tcW w:w="6819" w:type="dxa"/>
            <w:vAlign w:val="center"/>
            <w:textDirection w:val="lrTb"/>
            <w:noWrap w:val="false"/>
          </w:tcPr>
          <w:p>
            <w:pPr>
              <w:pStyle w:val="768"/>
              <w:ind w:firstLine="0"/>
              <w:rPr>
                <w:rFonts w:ascii="宋体" w:hAnsi="宋体" w:cs="楷体"/>
                <w:color w:val="auto"/>
                <w:sz w:val="24"/>
                <w:highlight w:val="none"/>
              </w:rPr>
            </w:pPr>
            <w:r>
              <w:rPr>
                <w:rFonts w:hint="eastAsia" w:ascii="宋体" w:hAnsi="宋体"/>
                <w:color w:val="auto"/>
                <w:sz w:val="24"/>
                <w:highlight w:val="none"/>
              </w:rPr>
              <w:t xml:space="preserve">无</w:t>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11</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6819" w:type="dxa"/>
            <w:vAlign w:val="center"/>
            <w:textDirection w:val="lrTb"/>
            <w:noWrap w:val="false"/>
          </w:tcPr>
          <w:p>
            <w:pPr>
              <w:pStyle w:val="768"/>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color w:val="auto"/>
                <w:sz w:val="24"/>
                <w:highlight w:val="none"/>
                <w:lang w:eastAsia="zh-CN"/>
              </w:rPr>
              <w:t xml:space="preserve">镇江市财政局和中国人民银行镇江市中心支行联合印发《关于转发〈关于深入推进政府采购线上合同信用融资工作的通知〉的通知》</w:t>
            </w:r>
            <w:bookmarkEnd w:id="44"/>
            <w:r>
              <w:rPr>
                <w:rFonts w:hint="eastAsia" w:ascii="宋体" w:hAnsi="宋体" w:cs="楷体"/>
                <w:color w:val="auto"/>
                <w:sz w:val="24"/>
                <w:highlight w:val="none"/>
                <w:lang w:eastAsia="zh-CN"/>
              </w:rPr>
              <w:t xml:space="preserve">，</w:t>
            </w:r>
            <w:bookmarkStart w:id="45" w:name="_Hlk136444446"/>
            <w:r>
              <w:rPr>
                <w:rFonts w:hint="eastAsia" w:ascii="宋体" w:hAnsi="宋体" w:cs="楷体"/>
                <w:color w:val="auto"/>
                <w:sz w:val="24"/>
                <w:highlight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color w:val="auto"/>
                <w:sz w:val="24"/>
                <w:highlight w:val="none"/>
                <w:lang w:eastAsia="zh-CN"/>
              </w:rPr>
              <w:t xml:space="preserve">办理流程详见江苏政府采购网“政采贷”栏目，网址：</w:t>
            </w:r>
            <w:r>
              <w:rPr>
                <w:rFonts w:ascii="宋体" w:hAnsi="宋体" w:cs="楷体"/>
                <w:color w:val="auto"/>
                <w:sz w:val="24"/>
                <w:highlight w:val="none"/>
                <w:lang w:eastAsia="zh-CN"/>
              </w:rPr>
              <w:t xml:space="preserve">http://www.ccgp-jiangsu.gov.cn/jiangsu/paying.html</w:t>
            </w:r>
            <w:r>
              <w:rPr>
                <w:rFonts w:hint="eastAsia" w:ascii="宋体" w:hAnsi="宋体" w:cs="楷体"/>
                <w:color w:val="auto"/>
                <w:sz w:val="24"/>
                <w:highlight w:val="none"/>
                <w:lang w:eastAsia="zh-CN"/>
              </w:rPr>
              <w:t xml:space="preserve">咨询电话：镇江市财政局政府采购处0</w:t>
            </w:r>
            <w:r>
              <w:rPr>
                <w:rFonts w:ascii="宋体" w:hAnsi="宋体" w:cs="楷体"/>
                <w:color w:val="auto"/>
                <w:sz w:val="24"/>
                <w:highlight w:val="none"/>
                <w:lang w:eastAsia="zh-CN"/>
              </w:rPr>
              <w:t xml:space="preserve">511-80909958</w:t>
            </w:r>
            <w:r>
              <w:rPr>
                <w:rFonts w:hint="eastAsia" w:ascii="宋体" w:hAnsi="宋体" w:cs="楷体"/>
                <w:color w:val="auto"/>
                <w:sz w:val="24"/>
                <w:highlight w:val="none"/>
                <w:lang w:eastAsia="zh-CN"/>
              </w:rPr>
              <w:t xml:space="preserve">。</w:t>
            </w:r>
            <w:r/>
          </w:p>
        </w:tc>
      </w:tr>
      <w:tr>
        <w:trPr/>
        <w:tc>
          <w:tcPr>
            <w:tcW w:w="816"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12</w:t>
            </w:r>
            <w:r/>
          </w:p>
        </w:tc>
        <w:tc>
          <w:tcPr>
            <w:tcW w:w="1994" w:type="dxa"/>
            <w:vAlign w:val="center"/>
            <w:textDirection w:val="lrTb"/>
            <w:noWrap w:val="false"/>
          </w:tcPr>
          <w:p>
            <w:pPr>
              <w:pStyle w:val="768"/>
              <w:ind w:firstLine="0"/>
              <w:jc w:val="center"/>
              <w:rPr>
                <w:rFonts w:ascii="宋体" w:hAnsi="宋体" w:cs="楷体"/>
                <w:color w:val="auto"/>
                <w:sz w:val="24"/>
                <w:highlight w:val="none"/>
              </w:rPr>
            </w:pPr>
            <w:r>
              <w:rPr>
                <w:rFonts w:hint="eastAsia" w:ascii="宋体" w:hAnsi="宋体" w:cs="楷体"/>
                <w:color w:val="auto"/>
                <w:sz w:val="24"/>
                <w:highlight w:val="none"/>
              </w:rPr>
              <w:t xml:space="preserve">特别说明</w:t>
            </w:r>
            <w:r/>
          </w:p>
        </w:tc>
        <w:tc>
          <w:tcPr>
            <w:tcW w:w="6819" w:type="dxa"/>
            <w:vAlign w:val="center"/>
            <w:textDirection w:val="lrTb"/>
            <w:noWrap w:val="false"/>
          </w:tcPr>
          <w:p>
            <w:pPr>
              <w:pStyle w:val="768"/>
              <w:ind w:firstLine="0"/>
              <w:rPr>
                <w:rFonts w:ascii="宋体" w:hAnsi="宋体" w:cs="楷体"/>
                <w:i/>
                <w:iCs/>
                <w:color w:val="auto"/>
                <w:sz w:val="24"/>
                <w:highlight w:val="none"/>
              </w:rPr>
            </w:pPr>
            <w:r>
              <w:rPr>
                <w:rFonts w:ascii="宋体" w:hAnsi="宋体" w:cs="楷体"/>
                <w:color w:val="auto"/>
                <w:sz w:val="24"/>
                <w:highlight w:val="none"/>
              </w:rPr>
              <w:t xml:space="preserve">无</w:t>
            </w:r>
            <w:r/>
          </w:p>
        </w:tc>
      </w:tr>
    </w:tbl>
    <w:p>
      <w:pPr>
        <w:pStyle w:val="768"/>
        <w:rPr>
          <w:rFonts w:ascii="宋体" w:hAnsi="宋体"/>
          <w:color w:val="auto"/>
          <w:highlight w:val="none"/>
        </w:rPr>
      </w:pPr>
      <w:r>
        <w:rPr>
          <w:rFonts w:ascii="宋体" w:hAnsi="宋体"/>
          <w:color w:val="auto"/>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9"/>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jc w:val="center"/>
        <w:keepLines w:val="0"/>
        <w:keepNext w:val="0"/>
        <w:spacing w:before="0" w:after="0" w:line="360" w:lineRule="auto"/>
        <w:rPr>
          <w:rFonts w:ascii="宋体" w:hAnsi="宋体"/>
          <w:color w:val="auto"/>
          <w:highlight w:val="none"/>
        </w:rPr>
      </w:pPr>
      <w:r>
        <w:rPr>
          <w:rFonts w:hint="eastAsia" w:ascii="宋体" w:hAnsi="宋体"/>
          <w:color w:val="auto"/>
          <w:szCs w:val="32"/>
          <w:highlight w:val="none"/>
        </w:rPr>
        <w:t xml:space="preserve">一、总  则</w:t>
      </w:r>
      <w:bookmarkEnd w:id="42"/>
      <w:r/>
      <w:bookmarkEnd w:id="43"/>
      <w:r/>
      <w:r/>
    </w:p>
    <w:p>
      <w:pPr>
        <w:pStyle w:val="759"/>
        <w:ind w:firstLine="446"/>
        <w:keepLines w:val="0"/>
        <w:keepNext w:val="0"/>
        <w:spacing w:before="0" w:after="0" w:line="360" w:lineRule="auto"/>
        <w:rPr>
          <w:rFonts w:ascii="宋体" w:hAnsi="宋体"/>
          <w:color w:val="auto"/>
          <w:sz w:val="30"/>
          <w:highlight w:val="none"/>
        </w:rPr>
      </w:pPr>
      <w:r/>
      <w:bookmarkStart w:id="46" w:name="_Toc92168001"/>
      <w:r/>
      <w:bookmarkStart w:id="47" w:name="_Toc100386035"/>
      <w:r>
        <w:rPr>
          <w:rFonts w:hint="eastAsia" w:ascii="宋体" w:hAnsi="宋体"/>
          <w:color w:val="auto"/>
          <w:sz w:val="30"/>
          <w:highlight w:val="none"/>
        </w:rPr>
        <w:t xml:space="preserve">1．适用范围</w:t>
      </w:r>
      <w:bookmarkEnd w:id="46"/>
      <w:r/>
      <w:bookmarkEnd w:id="47"/>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1.1 本招标文件仅适用于</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pStyle w:val="759"/>
        <w:ind w:firstLine="446"/>
        <w:keepLines w:val="0"/>
        <w:keepNext w:val="0"/>
        <w:spacing w:before="200" w:after="200" w:line="360" w:lineRule="auto"/>
        <w:rPr>
          <w:rFonts w:ascii="宋体" w:hAnsi="宋体"/>
          <w:color w:val="auto"/>
          <w:sz w:val="30"/>
          <w:highlight w:val="none"/>
          <w:lang w:eastAsia="zh-CN"/>
        </w:rPr>
      </w:pPr>
      <w:r/>
      <w:bookmarkStart w:id="48" w:name="_Toc92168002"/>
      <w:r/>
      <w:bookmarkStart w:id="49" w:name="_Toc100386036"/>
      <w:r>
        <w:rPr>
          <w:rFonts w:hint="eastAsia" w:ascii="宋体" w:hAnsi="宋体"/>
          <w:color w:val="auto"/>
          <w:sz w:val="30"/>
          <w:highlight w:val="none"/>
          <w:lang w:eastAsia="zh-CN"/>
        </w:rPr>
        <w:t xml:space="preserve">2．定义</w:t>
      </w:r>
      <w:bookmarkEnd w:id="48"/>
      <w:r/>
      <w:bookmarkEnd w:id="49"/>
      <w:r/>
      <w:r/>
    </w:p>
    <w:p>
      <w:pPr>
        <w:ind w:firstLine="480"/>
        <w:spacing w:line="360" w:lineRule="auto"/>
        <w:rPr>
          <w:rFonts w:ascii="宋体" w:hAnsi="宋体"/>
          <w:color w:val="auto"/>
          <w:sz w:val="24"/>
          <w:highlight w:val="none"/>
        </w:rPr>
      </w:pPr>
      <w:r/>
      <w:bookmarkStart w:id="50" w:name="_Toc98669335"/>
      <w:r/>
      <w:bookmarkStart w:id="51" w:name="_Toc98669693"/>
      <w:r/>
      <w:bookmarkStart w:id="52" w:name="_Toc20732971"/>
      <w:r/>
      <w:bookmarkStart w:id="53" w:name="_Toc92168004"/>
      <w:r/>
      <w:bookmarkStart w:id="54" w:name="_Toc100386038"/>
      <w:r>
        <w:rPr>
          <w:rFonts w:hint="eastAsia" w:ascii="宋体" w:hAnsi="宋体"/>
          <w:color w:val="auto"/>
          <w:sz w:val="24"/>
          <w:highlight w:val="none"/>
        </w:rPr>
        <w:t xml:space="preserve">招标文件中下列术语应解释为：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2.1“采购人”系指依法进行政府采购的国家机关、事业单位、团体组织，即：</w:t>
      </w:r>
      <w:r>
        <w:rPr>
          <w:rFonts w:hint="eastAsia" w:ascii="宋体" w:hAnsi="宋体" w:cs="隶书"/>
          <w:color w:val="auto"/>
          <w:sz w:val="24"/>
          <w:highlight w:val="none"/>
          <w:u w:val="single"/>
        </w:rPr>
        <w:t xml:space="preserve">句容市教育局</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2.2“投标人”系指响应招标、参加投标竞争的法人、其他组织或者自然人。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2.3“采购代理机构”系指组织本次采购活动的单位，即：</w:t>
      </w:r>
      <w:r>
        <w:rPr>
          <w:rFonts w:hint="eastAsia" w:ascii="宋体" w:hAnsi="宋体" w:cs="隶书"/>
          <w:color w:val="auto"/>
          <w:sz w:val="24"/>
          <w:highlight w:val="none"/>
          <w:u w:val="single"/>
        </w:rPr>
        <w:t xml:space="preserve">江苏镇江千寻工程咨询有限公司</w:t>
      </w:r>
      <w:r>
        <w:rPr>
          <w:rFonts w:hint="eastAsia" w:ascii="宋体" w:hAnsi="宋体"/>
          <w:color w:val="auto"/>
          <w:sz w:val="24"/>
          <w:highlight w:val="none"/>
        </w:rPr>
        <w:t xml:space="preserve">。</w:t>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2.4“货物”系指本招标文件所述采购标的涉及的各种形态和种类的物品，即：</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w:t>
      </w:r>
      <w:r>
        <w:rPr>
          <w:rFonts w:ascii="Wingdings" w:hAnsi="Wingdings" w:eastAsia="楷体"/>
          <w:color w:val="auto"/>
          <w:sz w:val="24"/>
          <w:highlight w:val="none"/>
        </w:rPr>
        <w:t xml:space="preserve"></w:t>
      </w:r>
      <w:r>
        <w:rPr>
          <w:rFonts w:hint="eastAsia" w:ascii="宋体" w:hAnsi="宋体"/>
          <w:color w:val="auto"/>
          <w:sz w:val="24"/>
          <w:highlight w:val="none"/>
        </w:rPr>
        <w:t xml:space="preserve">”系指适用本项目的要求，“</w:t>
      </w:r>
      <w:r>
        <w:rPr>
          <w:rFonts w:hint="eastAsia" w:ascii="宋体" w:hAnsi="MS Mincho" w:eastAsia="MS Mincho" w:cs="MS Mincho"/>
          <w:color w:val="auto"/>
          <w:sz w:val="24"/>
          <w:highlight w:val="none"/>
        </w:rPr>
        <w:t xml:space="preserve">☐</w:t>
      </w:r>
      <w:r>
        <w:rPr>
          <w:rFonts w:hint="eastAsia" w:ascii="宋体" w:hAnsi="宋体"/>
          <w:color w:val="auto"/>
          <w:sz w:val="24"/>
          <w:highlight w:val="none"/>
        </w:rPr>
        <w:t xml:space="preserve">”系指不适用本项目的要求。</w:t>
      </w:r>
      <w:r/>
    </w:p>
    <w:p>
      <w:pPr>
        <w:pStyle w:val="759"/>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3．采购方式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综合评分法。</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3.2 本项目资格审查方式：</w:t>
      </w:r>
      <w:r>
        <w:rPr>
          <w:rFonts w:ascii="Wingdings" w:hAnsi="Wingdings" w:eastAsia="Wingdings" w:cs="Wingdings"/>
          <w:color w:val="auto"/>
          <w:sz w:val="24"/>
          <w:highlight w:val="none"/>
        </w:rPr>
        <w:t xml:space="preserve"></w:t>
      </w:r>
      <w:r>
        <w:rPr>
          <w:rFonts w:hint="eastAsia" w:ascii="宋体" w:hAnsi="宋体"/>
          <w:color w:val="auto"/>
          <w:sz w:val="24"/>
          <w:szCs w:val="28"/>
          <w:highlight w:val="none"/>
        </w:rPr>
        <w:t xml:space="preserve">资格后审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3.3 本次采购确定的中标人数量：1名</w:t>
      </w:r>
      <w:r/>
    </w:p>
    <w:p>
      <w:pPr>
        <w:pStyle w:val="759"/>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4．投标费用</w:t>
      </w:r>
      <w:bookmarkEnd w:id="50"/>
      <w:r/>
      <w:bookmarkEnd w:id="51"/>
      <w:r/>
      <w:bookmarkEnd w:id="52"/>
      <w:r/>
      <w:bookmarkEnd w:id="53"/>
      <w:r/>
      <w:bookmarkEnd w:id="54"/>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投标人应自行承担所有与参加投标有关的费用</w:t>
      </w:r>
      <w:r>
        <w:rPr>
          <w:rFonts w:hint="eastAsia" w:ascii="宋体" w:hAnsi="宋体"/>
          <w:b/>
          <w:color w:val="auto"/>
          <w:sz w:val="24"/>
          <w:highlight w:val="none"/>
        </w:rPr>
        <w:t xml:space="preserve">。</w:t>
      </w:r>
      <w:r/>
    </w:p>
    <w:p>
      <w:pPr>
        <w:ind w:firstLine="1080"/>
        <w:spacing w:line="360" w:lineRule="auto"/>
        <w:rPr>
          <w:rFonts w:ascii="宋体" w:hAnsi="宋体"/>
          <w:color w:val="auto"/>
          <w:sz w:val="24"/>
          <w:szCs w:val="22"/>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招标代理费用收款信息：</w:t>
      </w:r>
      <w:r/>
    </w:p>
    <w:p>
      <w:pPr>
        <w:ind w:firstLine="480"/>
        <w:spacing w:line="360" w:lineRule="auto"/>
        <w:rPr>
          <w:rFonts w:ascii="宋体" w:hAnsi="宋体"/>
          <w:color w:val="auto"/>
          <w:sz w:val="24"/>
          <w:highlight w:val="none"/>
        </w:rPr>
      </w:pPr>
      <w:r/>
      <w:bookmarkStart w:id="55" w:name="_Toc98669336"/>
      <w:r/>
      <w:bookmarkStart w:id="56" w:name="_Toc100386039"/>
      <w:r/>
      <w:bookmarkStart w:id="57" w:name="_Toc20732973"/>
      <w:r/>
      <w:bookmarkStart w:id="58" w:name="_Toc98669694"/>
      <w:r/>
      <w:bookmarkStart w:id="59" w:name="_Toc92168005"/>
      <w:r>
        <w:rPr>
          <w:rFonts w:hint="eastAsia" w:ascii="宋体" w:hAnsi="宋体"/>
          <w:color w:val="auto"/>
          <w:sz w:val="24"/>
          <w:highlight w:val="none"/>
        </w:rPr>
        <w:t xml:space="preserve">收款单位：江苏镇江千寻工程咨询有限公司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 户 行：中国农业银行股份有限公司句容开发区支行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账    号：10329101040011223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5．政策功能</w:t>
      </w:r>
      <w:bookmarkEnd w:id="55"/>
      <w:r/>
      <w:bookmarkEnd w:id="56"/>
      <w:r/>
      <w:bookmarkEnd w:id="57"/>
      <w:r/>
      <w:bookmarkEnd w:id="58"/>
      <w:r/>
      <w:bookmarkEnd w:id="5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5.1支持中小企业发展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color w:val="auto"/>
          <w:sz w:val="24"/>
          <w:highlight w:val="none"/>
        </w:rPr>
        <w:t xml:space="preserve">10%</w:t>
      </w:r>
      <w:bookmarkEnd w:id="60"/>
      <w:r>
        <w:rPr>
          <w:rFonts w:ascii="宋体" w:hAnsi="宋体"/>
          <w:color w:val="auto"/>
          <w:sz w:val="24"/>
          <w:highlight w:val="none"/>
        </w:rPr>
        <w:t xml:space="preserve">的扣除，</w:t>
      </w:r>
      <w:bookmarkStart w:id="61" w:name="_Hlk132637893"/>
      <w:r>
        <w:rPr>
          <w:rFonts w:ascii="宋体" w:hAnsi="宋体"/>
          <w:color w:val="auto"/>
          <w:sz w:val="24"/>
          <w:highlight w:val="none"/>
        </w:rPr>
        <w:t xml:space="preserve">用扣除后的价格参与评审</w:t>
      </w:r>
      <w:bookmarkEnd w:id="61"/>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color w:val="auto"/>
          <w:sz w:val="24"/>
          <w:highlight w:val="none"/>
        </w:rPr>
        <w:t xml:space="preserve">约定小型、微型企业的协议合同金额占到合同总金额30%以上的，给予联合体</w:t>
      </w:r>
      <w:r>
        <w:rPr>
          <w:rFonts w:ascii="宋体" w:hAnsi="宋体"/>
          <w:color w:val="auto"/>
          <w:sz w:val="24"/>
          <w:highlight w:val="none"/>
        </w:rPr>
        <w:t xml:space="preserve">4</w:t>
      </w:r>
      <w:r>
        <w:rPr>
          <w:rFonts w:hint="eastAsia" w:ascii="宋体" w:hAnsi="宋体"/>
          <w:color w:val="auto"/>
          <w:sz w:val="24"/>
          <w:highlight w:val="none"/>
        </w:rPr>
        <w:t xml:space="preserve">%的价格扣除。联合体各方均为小型、微型企业的，联合体视同为小型、微型企业享受</w:t>
      </w:r>
      <w:r>
        <w:rPr>
          <w:rFonts w:ascii="宋体" w:hAnsi="宋体"/>
          <w:color w:val="auto"/>
          <w:sz w:val="24"/>
          <w:highlight w:val="none"/>
        </w:rPr>
        <w:t xml:space="preserve">10%</w:t>
      </w:r>
      <w:r>
        <w:rPr>
          <w:rFonts w:hint="eastAsia" w:ascii="宋体" w:hAnsi="宋体"/>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5.2强制采购信息安全产品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5.3支持绿色发展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5.3.1</w:t>
      </w: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3.2</w:t>
      </w:r>
      <w:r>
        <w:rPr>
          <w:rFonts w:hint="eastAsia" w:ascii="宋体" w:hAnsi="宋体"/>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auto"/>
          <w:sz w:val="24"/>
          <w:highlight w:val="none"/>
        </w:rPr>
        <w:t xml:space="preserve">江苏政府采购网</w:t>
      </w:r>
      <w:r>
        <w:rPr>
          <w:rFonts w:hint="eastAsia" w:ascii="宋体" w:hAnsi="宋体"/>
          <w:color w:val="auto"/>
          <w:sz w:val="24"/>
          <w:highlight w:val="none"/>
        </w:rPr>
        <w:t xml:space="preserve">---</w:t>
      </w:r>
      <w:r>
        <w:rPr>
          <w:rFonts w:ascii="宋体" w:hAnsi="宋体"/>
          <w:color w:val="auto"/>
          <w:sz w:val="24"/>
          <w:highlight w:val="none"/>
        </w:rPr>
        <w:t xml:space="preserve">政采贷</w:t>
      </w:r>
      <w:r>
        <w:rPr>
          <w:rFonts w:hint="eastAsia" w:ascii="宋体" w:hAnsi="宋体"/>
          <w:color w:val="auto"/>
          <w:sz w:val="24"/>
          <w:highlight w:val="none"/>
        </w:rPr>
        <w:t xml:space="preserve">”网站。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5.5支持创新发展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5.6平等对待内外资企业和符合条件的破产重整企业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5.6.1平等对待内外资企业和符合条件的破产重整企业，切实保障企业公平竞争，平等维护企业的合法利益。</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5.7强化政府采购异常低价审查</w:t>
      </w:r>
      <w:r/>
    </w:p>
    <w:p>
      <w:pPr>
        <w:ind w:firstLine="478"/>
        <w:spacing w:line="360" w:lineRule="auto"/>
        <w:rPr>
          <w:rFonts w:ascii="宋体" w:hAnsi="宋体"/>
          <w:color w:val="auto"/>
          <w:sz w:val="24"/>
          <w:highlight w:val="none"/>
        </w:rPr>
      </w:pPr>
      <w:r>
        <w:rPr>
          <w:rFonts w:ascii="宋体" w:hAnsi="宋体"/>
          <w:color w:val="auto"/>
          <w:sz w:val="24"/>
          <w:highlight w:val="none"/>
        </w:rPr>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5.7.1评审过程中出现下列情形之一的，评审委员会应当启动异常低价投标(响应)审查程序:</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(1)投标(响应)报价低于采购项目预算50%的，即投标(响应)报价&lt;采购项目预算x50%</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(2)投标(响应)报价低于采购项目最高限价45%的，即投标(响应)报价&lt;采购项目最高限价x45%;</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line="360" w:lineRule="auto"/>
        <w:rPr>
          <w:rFonts w:ascii="宋体" w:hAnsi="宋体"/>
          <w:color w:val="auto"/>
          <w:sz w:val="24"/>
          <w:highlight w:val="none"/>
        </w:rPr>
      </w:pPr>
      <w:r>
        <w:rPr>
          <w:rFonts w:ascii="宋体" w:hAnsi="宋体"/>
          <w:color w:val="auto"/>
          <w:sz w:val="24"/>
          <w:highlight w:val="none"/>
        </w:rPr>
      </w:r>
      <w:r/>
    </w:p>
    <w:p>
      <w:pPr>
        <w:pStyle w:val="759"/>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二、招标文件</w:t>
      </w:r>
      <w:r/>
    </w:p>
    <w:p>
      <w:pPr>
        <w:pStyle w:val="759"/>
        <w:ind w:firstLine="446"/>
        <w:keepLines w:val="0"/>
        <w:keepNext w:val="0"/>
        <w:spacing w:before="200" w:after="200" w:line="360" w:lineRule="auto"/>
        <w:rPr>
          <w:rFonts w:ascii="宋体" w:hAnsi="宋体"/>
          <w:color w:val="auto"/>
          <w:sz w:val="30"/>
          <w:highlight w:val="none"/>
          <w:lang w:eastAsia="zh-CN"/>
        </w:rPr>
      </w:pPr>
      <w:r/>
      <w:bookmarkStart w:id="62" w:name="_Toc98669339"/>
      <w:r/>
      <w:bookmarkStart w:id="63" w:name="_Toc92168008"/>
      <w:r/>
      <w:bookmarkStart w:id="64" w:name="_Toc20732976"/>
      <w:r/>
      <w:bookmarkStart w:id="65" w:name="_Toc100386042"/>
      <w:r/>
      <w:bookmarkStart w:id="66" w:name="_Toc98669697"/>
      <w:r>
        <w:rPr>
          <w:rFonts w:hint="eastAsia" w:ascii="宋体" w:hAnsi="宋体"/>
          <w:color w:val="auto"/>
          <w:sz w:val="30"/>
          <w:highlight w:val="none"/>
          <w:lang w:eastAsia="zh-CN"/>
        </w:rPr>
        <w:t xml:space="preserve">6.招标文件组成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（3）拟签订的合同文本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7．招标文件的澄清</w:t>
      </w:r>
      <w:bookmarkEnd w:id="62"/>
      <w:r/>
      <w:bookmarkEnd w:id="63"/>
      <w:r/>
      <w:bookmarkEnd w:id="64"/>
      <w:r/>
      <w:bookmarkEnd w:id="65"/>
      <w:r/>
      <w:bookmarkEnd w:id="66"/>
      <w:r/>
      <w:bookmarkStart w:id="67" w:name="_Toc98669340"/>
      <w:r/>
      <w:bookmarkStart w:id="68" w:name="_Toc98669698"/>
      <w:r/>
      <w:bookmarkStart w:id="69" w:name="_Toc92168009"/>
      <w:r/>
      <w:bookmarkStart w:id="70" w:name="_Toc100386043"/>
      <w:r/>
      <w:bookmarkStart w:id="71" w:name="_Toc20732977"/>
      <w:r>
        <w:rPr>
          <w:rFonts w:hint="eastAsia" w:ascii="宋体" w:hAnsi="宋体"/>
          <w:color w:val="auto"/>
          <w:sz w:val="30"/>
          <w:highlight w:val="none"/>
          <w:lang w:eastAsia="zh-CN"/>
        </w:rPr>
        <w:t xml:space="preserve">和修改</w:t>
      </w:r>
      <w:bookmarkEnd w:id="67"/>
      <w:r/>
      <w:bookmarkEnd w:id="68"/>
      <w:r/>
      <w:bookmarkEnd w:id="69"/>
      <w:r/>
      <w:bookmarkEnd w:id="70"/>
      <w:r/>
      <w:bookmarkEnd w:id="7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任何要求对招标文件进行澄清的潜在投标人，应及时联系项目联系人。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59"/>
        <w:keepLines w:val="0"/>
        <w:keepNext w:val="0"/>
        <w:spacing w:before="0" w:after="0" w:line="360" w:lineRule="auto"/>
        <w:tabs>
          <w:tab w:val="left" w:pos="492" w:leader="none"/>
        </w:tabs>
        <w:rPr>
          <w:rFonts w:ascii="宋体" w:hAnsi="宋体"/>
          <w:color w:val="auto"/>
          <w:sz w:val="24"/>
          <w:szCs w:val="24"/>
          <w:highlight w:val="none"/>
          <w:lang w:eastAsia="zh-CN"/>
        </w:rPr>
      </w:pPr>
      <w:r>
        <w:rPr>
          <w:rFonts w:hint="eastAsia" w:ascii="宋体" w:hAnsi="宋体"/>
          <w:color w:val="auto"/>
          <w:sz w:val="24"/>
          <w:highlight w:val="none"/>
          <w:lang w:eastAsia="zh-CN"/>
        </w:rPr>
        <w:tab/>
      </w:r>
      <w:r>
        <w:rPr>
          <w:rFonts w:hint="eastAsia" w:ascii="宋体" w:hAnsi="宋体"/>
          <w:b w:val="0"/>
          <w:color w:val="auto"/>
          <w:sz w:val="24"/>
          <w:szCs w:val="24"/>
          <w:highlight w:val="none"/>
          <w:lang w:eastAsia="zh-CN"/>
        </w:rPr>
        <w:t xml:space="preserve">7.5</w:t>
      </w:r>
      <w:r>
        <w:rPr>
          <w:rFonts w:hint="eastAsia" w:ascii="宋体" w:hAnsi="宋体"/>
          <w:color w:val="auto"/>
          <w:sz w:val="24"/>
          <w:szCs w:val="24"/>
          <w:highlight w:val="none"/>
          <w:lang w:eastAsia="zh-CN"/>
        </w:rPr>
        <w:t xml:space="preserve"> 如</w:t>
      </w:r>
      <w:r>
        <w:rPr>
          <w:rFonts w:hint="eastAsia" w:ascii="宋体" w:hAnsi="宋体"/>
          <w:color w:val="auto"/>
          <w:sz w:val="24"/>
          <w:highlight w:val="none"/>
          <w:lang w:eastAsia="zh-CN"/>
        </w:rPr>
        <w:t xml:space="preserve">澄清或修改公告</w:t>
      </w:r>
      <w:r>
        <w:rPr>
          <w:rFonts w:hint="eastAsia" w:ascii="宋体" w:hAnsi="宋体"/>
          <w:color w:val="auto"/>
          <w:sz w:val="24"/>
          <w:szCs w:val="24"/>
          <w:highlight w:val="none"/>
          <w:lang w:eastAsia="zh-CN"/>
        </w:rPr>
        <w:t xml:space="preserve">有重新发布招标文件的，投标人应下载最新发布的招标文件制作投标文件。</w:t>
      </w:r>
      <w:r>
        <w:rPr>
          <w:rFonts w:ascii="宋体" w:hAnsi="宋体"/>
          <w:color w:val="auto"/>
          <w:sz w:val="24"/>
          <w:szCs w:val="24"/>
          <w:highlight w:val="none"/>
          <w:lang w:eastAsia="zh-CN"/>
        </w:rPr>
        <w:t xml:space="preserve">因投标人自身原因未能及时获取的</w:t>
      </w:r>
      <w:r>
        <w:rPr>
          <w:rFonts w:hint="eastAsia" w:ascii="宋体" w:hAnsi="宋体"/>
          <w:color w:val="auto"/>
          <w:sz w:val="24"/>
          <w:szCs w:val="24"/>
          <w:highlight w:val="none"/>
          <w:lang w:eastAsia="zh-CN"/>
        </w:rPr>
        <w:t xml:space="preserve">，一切后果由投标人自行承担。</w:t>
      </w:r>
      <w:r/>
    </w:p>
    <w:p>
      <w:pPr>
        <w:pStyle w:val="759"/>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三、投标文件</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8.编制投标文件的工具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供应商须通“苏采云”系统的相关要求编制投标文件。</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9.投标文件语言及度量衡单位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投标文件中所使用的计量单位除招标文件中另有特殊规定外，一律使用法定计量单位。</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10.投标文件的构成</w:t>
      </w:r>
      <w:r/>
    </w:p>
    <w:p>
      <w:pPr>
        <w:pStyle w:val="195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 投标文件分为资格部分、商务部分、技术部分和价格部分。</w:t>
      </w:r>
      <w:r/>
    </w:p>
    <w:p>
      <w:pPr>
        <w:pStyle w:val="195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资格部分系指投标人提交的证明其有资格参加投标的文件。</w:t>
      </w:r>
      <w:r/>
    </w:p>
    <w:p>
      <w:pPr>
        <w:pStyle w:val="195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商务部分系指投标人提交的证明其中标后有能力履行合同的文件。</w:t>
      </w:r>
      <w:r/>
    </w:p>
    <w:p>
      <w:pPr>
        <w:pStyle w:val="195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 技术部分系指投标人提交的能够证明投标人提供的货物（服务）符合招标文件规定的文件。</w:t>
      </w:r>
      <w:r/>
    </w:p>
    <w:p>
      <w:pPr>
        <w:pStyle w:val="1956"/>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 具体填写格式详见招标文件第六部分。</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11．投标文件的编制</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投标人必须保证投标文件所提供的全部资料合法、真实、可靠。</w:t>
      </w:r>
      <w:r/>
    </w:p>
    <w:p>
      <w:pPr>
        <w:ind w:firstLine="446"/>
        <w:spacing w:line="360" w:lineRule="auto"/>
        <w:rPr>
          <w:rFonts w:ascii="宋体" w:hAnsi="宋体"/>
          <w:color w:val="auto"/>
          <w:sz w:val="24"/>
          <w:highlight w:val="none"/>
        </w:rPr>
      </w:pPr>
      <w:r>
        <w:rPr>
          <w:rFonts w:hint="eastAsia" w:ascii="宋体" w:hAnsi="宋体"/>
          <w:b/>
          <w:color w:val="auto"/>
          <w:sz w:val="30"/>
          <w:highlight w:val="none"/>
        </w:rPr>
        <w:t xml:space="preserve">12．投标保证金</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12.1 本项目不收投标保证金。</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13．投标有效期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auto"/>
          <w:sz w:val="30"/>
          <w:highlight w:val="none"/>
        </w:rPr>
      </w:pPr>
      <w:r>
        <w:rPr>
          <w:rFonts w:hint="eastAsia" w:ascii="宋体" w:hAnsi="宋体"/>
          <w:b/>
          <w:color w:val="auto"/>
          <w:sz w:val="30"/>
          <w:highlight w:val="none"/>
        </w:rPr>
        <w:t xml:space="preserve">14.投标文件的式样和签署</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14.1 投标人应通过响应文件制作软件使用数字认证证书对投标文件进行合成、电子签章及加密打包。</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15．投标文件的提交</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15.1 投标文件提交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auto"/>
          <w:sz w:val="24"/>
          <w:highlight w:val="none"/>
          <w:u w:val="single"/>
        </w:rPr>
        <w:t xml:space="preserve">时间以“苏采云”系统时间为准</w:t>
      </w:r>
      <w:r>
        <w:rPr>
          <w:rFonts w:hint="eastAsia" w:ascii="宋体" w:hAnsi="宋体"/>
          <w:b/>
          <w:color w:val="auto"/>
          <w:sz w:val="24"/>
          <w:highlight w:val="none"/>
          <w:u w:val="single"/>
        </w:rPr>
        <w:t xml:space="preserve">。</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15.1.2 </w:t>
      </w:r>
      <w:r>
        <w:rPr>
          <w:rFonts w:hint="eastAsia" w:ascii="宋体" w:hAnsi="宋体"/>
          <w:b/>
          <w:color w:val="auto"/>
          <w:sz w:val="24"/>
          <w:highlight w:val="none"/>
          <w:u w:val="single"/>
        </w:rPr>
        <w:t xml:space="preserve">截止时间以后提交的投标文件，</w:t>
      </w:r>
      <w:r>
        <w:rPr>
          <w:rFonts w:hint="eastAsia" w:ascii="新宋体" w:hAnsi="新宋体" w:eastAsia="新宋体" w:cs="新宋体"/>
          <w:b/>
          <w:color w:val="auto"/>
          <w:sz w:val="24"/>
          <w:highlight w:val="none"/>
          <w:u w:val="single"/>
        </w:rPr>
        <w:t xml:space="preserve">“苏采云” 系统将拒绝接收</w:t>
      </w:r>
      <w:r>
        <w:rPr>
          <w:rFonts w:hint="eastAsia" w:ascii="宋体" w:hAnsi="宋体"/>
          <w:b/>
          <w:color w:val="auto"/>
          <w:sz w:val="24"/>
          <w:highlight w:val="none"/>
          <w:u w:val="single"/>
        </w:rPr>
        <w:t xml:space="preserve">。投标人应充分考虑网络环境、网络带宽等风险因素。</w:t>
      </w:r>
      <w:r/>
    </w:p>
    <w:p>
      <w:pPr>
        <w:ind w:firstLine="48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15.1.3 </w:t>
      </w:r>
      <w:r>
        <w:rPr>
          <w:rFonts w:hint="eastAsia" w:ascii="宋体" w:hAnsi="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投标人</w:t>
      </w:r>
      <w:r>
        <w:rPr>
          <w:rFonts w:hint="eastAsia" w:ascii="宋体" w:hAnsi="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16．投标文件的补充、修改或者撤回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16.3 在提交截止时间之后，投标人不得对其投标文件作任何修改或撤回。</w:t>
      </w:r>
      <w:r/>
    </w:p>
    <w:p>
      <w:pPr>
        <w:pStyle w:val="759"/>
        <w:ind w:firstLine="480"/>
        <w:jc w:val="left"/>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16.4 在提交截止时间至招标文件中规定的投标有效期满之间，投标人不得撤回其投标。</w:t>
      </w:r>
      <w:r/>
    </w:p>
    <w:p>
      <w:pPr>
        <w:pStyle w:val="759"/>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五、开标及评标</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17．开标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 采购代理机构将按招标文件规定的时间、地点主持开标。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17.2 投标人应当在开标前做好充分准备，使用制作该投标文件的同一数字认证证书准时参加开标。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17.3开标仪式由采购代理机构组织。苏采云系统将自动对项目进行开标，并公布各投标人名称和投标价格。</w:t>
      </w:r>
      <w:r/>
    </w:p>
    <w:p>
      <w:pPr>
        <w:ind w:left="1" w:firstLine="482"/>
        <w:spacing w:line="360" w:lineRule="auto"/>
        <w:rPr>
          <w:color w:val="auto"/>
          <w:highlight w:val="none"/>
        </w:rPr>
      </w:pPr>
      <w:r>
        <w:rPr>
          <w:rFonts w:hint="eastAsia" w:ascii="宋体" w:hAnsi="宋体"/>
          <w:b/>
          <w:color w:val="auto"/>
          <w:sz w:val="24"/>
          <w:highlight w:val="none"/>
        </w:rPr>
        <w:t xml:space="preserve">17.4 投标人不足3家，不进入解密程序。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17.5投标人应当按照《操作手册》规定，在苏采云系统规定的时间内对投标文件进行解密。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17.7本项目在限定的解密时间内，只要有任一家投标人解密成功，即视为电子交易平台运行无故障。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17.8电子投标文件解密全部完成后，按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17.9 电子交易平台自动记录开标过程，由参加开标的各投标人代表和相关工作人员确认开标结果。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17.11投标人须配合开标工作，否则一切后果由投标人自行承担。</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18.投标人资格审查</w:t>
      </w:r>
      <w:r/>
    </w:p>
    <w:p>
      <w:pPr>
        <w:pStyle w:val="768"/>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18.1 开标结束后，采购人或者采购代理机构将依法对投标人的资格进行审查。</w:t>
      </w:r>
      <w:r>
        <w:rPr>
          <w:rFonts w:hint="eastAsia" w:ascii="宋体" w:hAnsi="宋体"/>
          <w:b/>
          <w:color w:val="auto"/>
          <w:sz w:val="24"/>
          <w:highlight w:val="none"/>
          <w:lang w:eastAsia="zh-CN"/>
        </w:rPr>
        <w:t xml:space="preserve">合格投标人不足3家的，不进入后续程序。</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19．评标委员会组成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（二）技术复杂；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（三）社会影响较大。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20.投标人符合性审查</w:t>
      </w:r>
      <w:r/>
    </w:p>
    <w:p>
      <w:pPr>
        <w:pStyle w:val="768"/>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lang w:eastAsia="zh-CN"/>
        </w:rPr>
        <w:t xml:space="preserve">符合性审查合格投标人不足3家的，不进入详细评审环节。</w:t>
      </w:r>
      <w:r/>
    </w:p>
    <w:p>
      <w:pPr>
        <w:pStyle w:val="759"/>
        <w:ind w:firstLine="480"/>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20.2 投标文件澄清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20.2.2投标人的澄清应登录电子交易平台进入“澄清事项”模块进行。</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20.3 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21．无效投标的情形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21.1 投标人存在下列情况之一的，其投标无效：　</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（1）投标文件未按招标文件要求进行有效签章的；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（4）投标文件含有采购人不能接受的附加条件的;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（6）投标人对根据修正原则修正后的报价不确认的；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（7）投标文件中提供了虚假或失实资料的；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（8）投标人未通过符合性审查或资格审查的；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（9）投标人存在串通投标情形的；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（12）投标文件不满足招标文件的其它实质性要求的；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（13）如有委托代理人，未提供投标人为其缴纳社保证明材料的；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（14）参数部分负偏离程度过大或过多，经评委会认定影响采购人实际使用的；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（15）投标文件不满足招标文件的加★要求的；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（16）法律、法规、规章（适用本市的）及省级以上规范性文件（适用本市的）规定的其他无效情形。</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22. 串通投标的情形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（3）不同投标人的投标文件载明的项目管理成员或者联系人员为同一人；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（4）不同投标人的投标文件异常一致或者投标报价呈规律性差异；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（5）不同投标人的投标文件相互混装。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（6）不同投标人存在电子投标文件预算编制软件密码锁号、IP地址、机器码一致的情形。</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23.投标文件详细评审</w:t>
      </w:r>
      <w:r/>
    </w:p>
    <w:p>
      <w:pPr>
        <w:pStyle w:val="768"/>
        <w:ind w:firstLine="480"/>
        <w:spacing w:line="360" w:lineRule="auto"/>
        <w:rPr>
          <w:rFonts w:ascii="宋体" w:hAnsi="宋体"/>
          <w:color w:val="auto"/>
          <w:highlight w:val="none"/>
          <w:lang w:eastAsia="zh-CN"/>
        </w:rPr>
      </w:pPr>
      <w:r>
        <w:rPr>
          <w:rFonts w:hint="eastAsia" w:ascii="宋体" w:hAnsi="宋体"/>
          <w:color w:val="auto"/>
          <w:sz w:val="24"/>
          <w:highlight w:val="none"/>
          <w:lang w:eastAsia="zh-CN"/>
        </w:rPr>
        <w:t xml:space="preserve">23.1 评标委员会将按照招标文件第五部分“评标办法和标准”第8项规定，对符合性审查合格的投标文件进行商务、技术和价格评估，综合比较与评价。</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24.2 </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25．废标的情形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25.1 出现下列情形之一的，将予废标：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（3）投标人的报价均超过了采购预算，采购人不能支付的；</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（4）因重大变故，采购任务取消的；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废标后，采购人应当将废标理由通知所有投标人。</w:t>
      </w:r>
      <w:r/>
    </w:p>
    <w:p>
      <w:pPr>
        <w:pStyle w:val="759"/>
        <w:jc w:val="center"/>
        <w:keepLines w:val="0"/>
        <w:keepNext w:val="0"/>
        <w:spacing w:before="200" w:after="200" w:line="360" w:lineRule="auto"/>
        <w:rPr>
          <w:rFonts w:ascii="宋体" w:hAnsi="宋体"/>
          <w:color w:val="auto"/>
          <w:highlight w:val="none"/>
          <w:lang w:eastAsia="zh-CN"/>
        </w:rPr>
      </w:pPr>
      <w:r>
        <w:rPr>
          <w:rFonts w:hint="eastAsia" w:ascii="宋体" w:hAnsi="宋体"/>
          <w:color w:val="auto"/>
          <w:highlight w:val="none"/>
          <w:lang w:eastAsia="zh-CN"/>
        </w:rPr>
        <w:t xml:space="preserve">六、确定结果</w:t>
      </w:r>
      <w:r/>
    </w:p>
    <w:p>
      <w:pPr>
        <w:ind w:firstLine="446"/>
        <w:spacing w:line="360" w:lineRule="auto"/>
        <w:rPr>
          <w:rFonts w:ascii="宋体" w:hAnsi="宋体"/>
          <w:b/>
          <w:bCs/>
          <w:color w:val="auto"/>
          <w:sz w:val="30"/>
          <w:szCs w:val="32"/>
          <w:highlight w:val="none"/>
        </w:rPr>
      </w:pPr>
      <w:r>
        <w:rPr>
          <w:rFonts w:hint="eastAsia" w:ascii="宋体" w:hAnsi="宋体"/>
          <w:b/>
          <w:bCs/>
          <w:color w:val="auto"/>
          <w:sz w:val="30"/>
          <w:szCs w:val="32"/>
          <w:highlight w:val="none"/>
        </w:rPr>
        <w:t xml:space="preserve">26.确定中标人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26.1采购代理机构在评标结束后2个工作日内将评标报告送采购人。</w:t>
      </w:r>
      <w:r/>
    </w:p>
    <w:p>
      <w:pPr>
        <w:ind w:firstLine="480"/>
        <w:spacing w:line="360" w:lineRule="auto"/>
        <w:rPr>
          <w:rFonts w:ascii="宋体" w:hAnsi="宋体"/>
          <w:color w:val="auto"/>
          <w:sz w:val="24"/>
          <w:highlight w:val="none"/>
        </w:rPr>
      </w:pPr>
      <w:r/>
      <w:bookmarkStart w:id="72" w:name="_Hlk132702541"/>
      <w:r/>
      <w:bookmarkStart w:id="73" w:name="_Hlk132702790"/>
      <w:r>
        <w:rPr>
          <w:rFonts w:hint="eastAsia" w:ascii="宋体" w:hAnsi="宋体"/>
          <w:color w:val="auto"/>
          <w:sz w:val="24"/>
          <w:highlight w:val="none"/>
        </w:rPr>
        <w:t xml:space="preserve">26.</w:t>
      </w:r>
      <w:bookmarkEnd w:id="72"/>
      <w:r>
        <w:rPr>
          <w:rFonts w:hint="eastAsia" w:ascii="宋体" w:hAnsi="宋体"/>
          <w:color w:val="auto"/>
          <w:sz w:val="24"/>
          <w:highlight w:val="none"/>
        </w:rPr>
        <w:t xml:space="preserve">2</w:t>
      </w:r>
      <w:bookmarkEnd w:id="73"/>
      <w:r>
        <w:rPr>
          <w:rFonts w:hint="eastAsia" w:ascii="宋体" w:hAnsi="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auto"/>
          <w:sz w:val="22"/>
          <w:highlight w:val="none"/>
        </w:rPr>
      </w:pPr>
      <w:r>
        <w:rPr>
          <w:rFonts w:hint="eastAsia" w:ascii="宋体" w:hAnsi="宋体"/>
          <w:color w:val="auto"/>
          <w:sz w:val="24"/>
          <w:highlight w:val="none"/>
        </w:rPr>
        <w:t xml:space="preserve">26.3</w:t>
      </w:r>
      <w:r>
        <w:rPr>
          <w:rFonts w:hint="eastAsia" w:cs="Arial"/>
          <w:b/>
          <w:bCs/>
          <w:color w:val="auto"/>
          <w:sz w:val="22"/>
          <w:highlight w:val="none"/>
          <w:lang w:val="zh-CN"/>
        </w:rPr>
        <w:t xml:space="preserve">成交供应商在成交公告发布后，须向采购代理机构提供与线上内容一致的纸质响应文件三份（正本1份、副本2份）。邮寄至</w:t>
      </w:r>
      <w:r>
        <w:rPr>
          <w:rFonts w:hint="eastAsia"/>
          <w:b/>
          <w:color w:val="auto"/>
          <w:sz w:val="22"/>
          <w:highlight w:val="none"/>
        </w:rPr>
        <w:t xml:space="preserve">江苏镇江千寻工程咨询有限公司</w:t>
      </w:r>
      <w:r>
        <w:rPr>
          <w:rFonts w:hint="eastAsia" w:cs="Arial"/>
          <w:b/>
          <w:bCs/>
          <w:color w:val="auto"/>
          <w:sz w:val="22"/>
          <w:highlight w:val="none"/>
          <w:lang w:val="zh-CN"/>
        </w:rPr>
        <w:t xml:space="preserve">（地址：</w:t>
      </w:r>
      <w:r>
        <w:rPr>
          <w:rFonts w:hint="eastAsia" w:ascii="宋体" w:hAnsi="宋体"/>
          <w:color w:val="auto"/>
          <w:sz w:val="24"/>
          <w:szCs w:val="28"/>
          <w:highlight w:val="none"/>
        </w:rPr>
        <w:t xml:space="preserve">句容市世贸名品商业街区3幢3单元212室</w:t>
      </w:r>
      <w:r>
        <w:rPr>
          <w:rFonts w:hint="eastAsia"/>
          <w:b/>
          <w:bCs/>
          <w:color w:val="auto"/>
          <w:sz w:val="22"/>
          <w:highlight w:val="none"/>
        </w:rPr>
        <w:t xml:space="preserve">联系人：杜工，电话：13400090140）。</w:t>
      </w:r>
      <w:r/>
    </w:p>
    <w:p>
      <w:pPr>
        <w:rPr>
          <w:rFonts w:ascii="宋体" w:hAnsi="宋体"/>
          <w:color w:val="auto"/>
          <w:szCs w:val="32"/>
          <w:highlight w:val="none"/>
        </w:rPr>
      </w:pPr>
      <w:r>
        <w:rPr>
          <w:rFonts w:hint="eastAsia" w:ascii="宋体" w:hAnsi="宋体"/>
          <w:color w:val="auto"/>
          <w:szCs w:val="32"/>
          <w:highlight w:val="none"/>
        </w:rPr>
        <w:br w:type="page" w:clear="all"/>
      </w:r>
      <w:r/>
    </w:p>
    <w:p>
      <w:pPr>
        <w:pStyle w:val="759"/>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七、授予合同</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27．中标通知书</w:t>
      </w:r>
      <w:r/>
    </w:p>
    <w:p>
      <w:pPr>
        <w:pStyle w:val="759"/>
        <w:ind w:firstLine="470"/>
        <w:keepLines w:val="0"/>
        <w:keepNext w:val="0"/>
        <w:spacing w:before="0" w:after="0" w:line="360" w:lineRule="auto"/>
        <w:rPr>
          <w:rFonts w:ascii="宋体" w:hAnsi="宋体"/>
          <w:b w:val="0"/>
          <w:color w:val="auto"/>
          <w:sz w:val="24"/>
          <w:highlight w:val="none"/>
          <w:lang w:eastAsia="zh-CN"/>
        </w:rPr>
      </w:pPr>
      <w:r>
        <w:rPr>
          <w:rFonts w:hint="eastAsia" w:ascii="宋体" w:hAnsi="宋体"/>
          <w:b w:val="0"/>
          <w:color w:val="auto"/>
          <w:sz w:val="24"/>
          <w:highlight w:val="none"/>
          <w:lang w:eastAsia="zh-CN"/>
        </w:rPr>
        <w:t xml:space="preserve">27.1 自中标人确定之日起2个工作日内，采购代理机构向中标人发出中标通知书，同时编制发布采购结果公告。</w:t>
      </w:r>
      <w:r/>
    </w:p>
    <w:p>
      <w:pPr>
        <w:pStyle w:val="759"/>
        <w:ind w:firstLine="355"/>
        <w:keepLines w:val="0"/>
        <w:keepNext w:val="0"/>
        <w:spacing w:before="200" w:after="200" w:line="360" w:lineRule="auto"/>
        <w:rPr>
          <w:rFonts w:ascii="宋体" w:hAnsi="宋体"/>
          <w:color w:val="auto"/>
          <w:sz w:val="30"/>
          <w:szCs w:val="30"/>
          <w:highlight w:val="none"/>
          <w:lang w:eastAsia="zh-CN"/>
        </w:rPr>
      </w:pPr>
      <w:r>
        <w:rPr>
          <w:rFonts w:hint="eastAsia" w:ascii="宋体" w:hAnsi="宋体"/>
          <w:b w:val="0"/>
          <w:color w:val="auto"/>
          <w:sz w:val="24"/>
          <w:highlight w:val="none"/>
          <w:lang w:eastAsia="zh-CN"/>
        </w:rPr>
        <w:t xml:space="preserve">27.2中标通知书发出后，采购人不得违法改变中标结果，中标人无正当理由不得放弃中标。</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28.履约保证金</w:t>
      </w:r>
      <w:r/>
    </w:p>
    <w:p>
      <w:pPr>
        <w:pStyle w:val="768"/>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28.1 </w:t>
      </w:r>
      <w:r>
        <w:rPr>
          <w:rFonts w:ascii="Wingdings" w:hAnsi="Wingdings" w:eastAsia="Wingdings" w:cs="Wingdings"/>
          <w:color w:val="auto"/>
          <w:sz w:val="24"/>
          <w:highlight w:val="none"/>
          <w:lang w:eastAsia="zh-CN"/>
        </w:rPr>
        <w:t xml:space="preserve"></w:t>
      </w:r>
      <w:r>
        <w:rPr>
          <w:rFonts w:hint="eastAsia" w:ascii="宋体" w:hAnsi="宋体"/>
          <w:color w:val="auto"/>
          <w:sz w:val="24"/>
          <w:highlight w:val="none"/>
          <w:lang w:eastAsia="zh-CN"/>
        </w:rPr>
        <w:t xml:space="preserve">本项目不收取履约保证金。</w:t>
      </w:r>
      <w:r/>
    </w:p>
    <w:p>
      <w:pPr>
        <w:pStyle w:val="770"/>
        <w:ind w:firstLine="720"/>
        <w:spacing w:line="360" w:lineRule="auto"/>
        <w:rPr>
          <w:rFonts w:ascii="宋体" w:hAnsi="宋体"/>
          <w:color w:val="auto"/>
          <w:sz w:val="24"/>
          <w:highlight w:val="none"/>
        </w:rPr>
      </w:pPr>
      <w:r>
        <w:rPr>
          <w:rFonts w:hint="eastAsia" w:ascii="楷体" w:hAnsi="楷体" w:eastAsia="楷体"/>
          <w:color w:val="auto"/>
          <w:sz w:val="24"/>
          <w:highlight w:val="none"/>
        </w:rPr>
        <w:t xml:space="preserve"> </w:t>
      </w:r>
      <w:r>
        <w:rPr>
          <w:rFonts w:hint="eastAsia" w:ascii="宋体" w:hAnsi="宋体"/>
          <w:color w:val="auto"/>
          <w:sz w:val="24"/>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29．签订合同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 采购人应当自中标通知书发出之日起</w:t>
      </w:r>
      <w:r>
        <w:rPr>
          <w:rFonts w:hint="eastAsia" w:ascii="宋体" w:hAnsi="宋体"/>
          <w:color w:val="auto"/>
          <w:sz w:val="24"/>
          <w:highlight w:val="none"/>
          <w:u w:val="single"/>
        </w:rPr>
        <w:t xml:space="preserve">15日</w:t>
      </w:r>
      <w:r>
        <w:rPr>
          <w:rFonts w:hint="eastAsia" w:ascii="宋体" w:hAnsi="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八、询问、质疑、投诉</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30．询问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31．质疑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olor w:val="auto"/>
          <w:sz w:val="24"/>
          <w:highlight w:val="none"/>
        </w:rPr>
        <w:t xml:space="preserve">政府采购监管部门</w:t>
      </w:r>
      <w:bookmarkEnd w:id="74"/>
      <w:r>
        <w:rPr>
          <w:rFonts w:hint="eastAsia" w:ascii="宋体" w:hAnsi="宋体"/>
          <w:color w:val="auto"/>
          <w:sz w:val="24"/>
          <w:highlight w:val="none"/>
        </w:rPr>
        <w:t xml:space="preserve">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32.3投诉流程及注意事项见“江苏政府采购”网站。</w:t>
      </w:r>
      <w:r/>
    </w:p>
    <w:p>
      <w:pPr>
        <w:jc w:val="center"/>
        <w:spacing w:line="360" w:lineRule="auto"/>
        <w:rPr>
          <w:rFonts w:ascii="宋体" w:hAnsi="宋体"/>
          <w:color w:val="auto"/>
          <w:sz w:val="32"/>
          <w:szCs w:val="32"/>
          <w:highlight w:val="none"/>
        </w:rPr>
      </w:pPr>
      <w:r>
        <w:rPr>
          <w:rFonts w:hint="eastAsia" w:ascii="宋体" w:hAnsi="宋体"/>
          <w:b/>
          <w:color w:val="auto"/>
          <w:sz w:val="32"/>
          <w:szCs w:val="32"/>
          <w:highlight w:val="none"/>
          <w:shd w:val="clear" w:color="auto" w:fill="ffffff"/>
        </w:rPr>
        <w:t xml:space="preserve">九、诚实信用和解释权</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33．诚实信用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33.3 供应商不得虚假承诺，否则，按照提供虚假材料谋取中标处理。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34.适用法律及约束力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 </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本次招标及由本次招标产生的合同受中华人民共和国法律制约和保护。</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35.解释权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除相关法律、法规规定外，本招标文件的解释权归</w:t>
      </w:r>
      <w:r>
        <w:rPr>
          <w:rFonts w:hint="eastAsia" w:ascii="宋体" w:hAnsi="宋体"/>
          <w:color w:val="auto"/>
          <w:sz w:val="24"/>
          <w:highlight w:val="none"/>
          <w:u w:val="single"/>
        </w:rPr>
        <w:t xml:space="preserve">江苏镇江千寻工程咨询有限公司</w:t>
      </w:r>
      <w:r>
        <w:rPr>
          <w:rFonts w:hint="eastAsia" w:ascii="宋体" w:hAnsi="宋体"/>
          <w:color w:val="auto"/>
          <w:sz w:val="24"/>
          <w:highlight w:val="none"/>
        </w:rPr>
        <w:t xml:space="preserve">所有。</w:t>
      </w:r>
      <w:r/>
    </w:p>
    <w:p>
      <w:pPr>
        <w:jc w:val="left"/>
        <w:widowControl/>
        <w:rPr>
          <w:rFonts w:ascii="宋体" w:hAnsi="宋体"/>
          <w:b/>
          <w:color w:val="auto"/>
          <w:sz w:val="30"/>
          <w:highlight w:val="none"/>
        </w:rPr>
      </w:pPr>
      <w:r>
        <w:rPr>
          <w:rFonts w:ascii="宋体" w:hAnsi="宋体"/>
          <w:b/>
          <w:color w:val="auto"/>
          <w:sz w:val="30"/>
          <w:highlight w:val="none"/>
        </w:rPr>
      </w:r>
      <w:r/>
    </w:p>
    <w:p>
      <w:pPr>
        <w:jc w:val="center"/>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bCs/>
          <w:color w:val="auto"/>
          <w:sz w:val="30"/>
          <w:szCs w:val="30"/>
          <w:highlight w:val="none"/>
        </w:rPr>
      </w:pPr>
      <w:r>
        <w:rPr>
          <w:rFonts w:hint="eastAsia" w:ascii="宋体" w:hAnsi="宋体"/>
          <w:b/>
          <w:color w:val="auto"/>
          <w:sz w:val="30"/>
          <w:highlight w:val="none"/>
        </w:rPr>
        <w:t xml:space="preserve">第三部分  拟签订的合同文本（货物、服务类）</w:t>
      </w:r>
      <w:r/>
    </w:p>
    <w:p>
      <w:pPr>
        <w:rPr>
          <w:rFonts w:ascii="宋体" w:hAnsi="宋体" w:cs="宋体"/>
          <w:color w:val="auto"/>
          <w:sz w:val="24"/>
          <w:highlight w:val="none"/>
          <w:u w:val="single"/>
        </w:rPr>
      </w:pPr>
      <w:r>
        <w:rPr>
          <w:rFonts w:hint="eastAsia" w:ascii="宋体" w:hAnsi="宋体" w:cs="宋体"/>
          <w:color w:val="auto"/>
          <w:sz w:val="24"/>
          <w:highlight w:val="none"/>
        </w:rPr>
        <w:t xml:space="preserve">合同编号：</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jc w:val="center"/>
        <w:rPr>
          <w:rFonts w:ascii="宋体" w:hAnsi="宋体" w:cs="宋体"/>
          <w:color w:val="auto"/>
          <w:highlight w:val="none"/>
        </w:rPr>
      </w:pPr>
      <w:r>
        <w:rPr>
          <w:rFonts w:ascii="宋体" w:hAnsi="宋体" w:cs="宋体"/>
          <w:color w:val="auto"/>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5" w:name="_Hlk136502621"/>
      <w:r>
        <w:rPr>
          <w:rFonts w:hint="eastAsia" w:ascii="宋体" w:hAnsi="宋体" w:cs="宋体"/>
          <w:b/>
          <w:color w:val="auto"/>
          <w:sz w:val="28"/>
          <w:szCs w:val="28"/>
          <w:highlight w:val="none"/>
        </w:rPr>
        <w:t xml:space="preserve">部分</w:t>
      </w:r>
      <w:bookmarkEnd w:id="75"/>
      <w:r>
        <w:rPr>
          <w:rFonts w:hint="eastAsia" w:ascii="宋体" w:hAnsi="宋体" w:cs="宋体"/>
          <w:b/>
          <w:color w:val="auto"/>
          <w:sz w:val="28"/>
          <w:szCs w:val="28"/>
          <w:highlight w:val="none"/>
        </w:rPr>
        <w:t xml:space="preserve"> 合同书</w:t>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rPr>
        <w:t xml:space="preserve">XXXXXX（项目编号）的招标结果，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bookmarkStart w:id="76" w:name="_Hlk132882891"/>
      <w:r/>
      <w:bookmarkStart w:id="77" w:name="_Toc24059"/>
      <w:r/>
      <w:bookmarkStart w:id="78" w:name="_Toc3029"/>
      <w:r/>
      <w:bookmarkStart w:id="79" w:name="_Toc2232"/>
      <w:r>
        <w:rPr>
          <w:rFonts w:hint="eastAsia" w:ascii="宋体" w:hAnsi="宋体" w:cs="宋体"/>
          <w:b/>
          <w:color w:val="auto"/>
          <w:sz w:val="24"/>
          <w:highlight w:val="none"/>
        </w:rPr>
        <w:t xml:space="preserve">一</w:t>
      </w:r>
      <w:bookmarkEnd w:id="76"/>
      <w:r>
        <w:rPr>
          <w:rFonts w:hint="eastAsia" w:ascii="宋体" w:hAnsi="宋体" w:cs="宋体"/>
          <w:b/>
          <w:color w:val="auto"/>
          <w:sz w:val="24"/>
          <w:highlight w:val="none"/>
        </w:rPr>
        <w:t xml:space="preserve">.1 合同组成部分</w:t>
      </w:r>
      <w:bookmarkEnd w:id="77"/>
      <w:r/>
      <w:bookmarkEnd w:id="78"/>
      <w:r/>
      <w:bookmarkEnd w:id="7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.1.1 本合同第一部分、第二部分、第三部分及其补充合同、变更协议；</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.1.2 中标或者成交通知书；</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.1.3 投标或者响应文件（含澄清或者说明文件）；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.1.4 采购文件（含澄清或者修改文件）；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bookmarkStart w:id="80" w:name="_Toc27126"/>
      <w:r/>
      <w:bookmarkStart w:id="81" w:name="_Toc21295"/>
      <w:r/>
      <w:bookmarkStart w:id="82" w:name="_Toc24300"/>
      <w:r>
        <w:rPr>
          <w:rFonts w:hint="eastAsia" w:ascii="宋体" w:hAnsi="宋体" w:cs="宋体"/>
          <w:b/>
          <w:color w:val="auto"/>
          <w:sz w:val="24"/>
          <w:highlight w:val="none"/>
        </w:rPr>
        <w:t xml:space="preserve">1.2 货物</w:t>
      </w:r>
      <w:bookmarkEnd w:id="80"/>
      <w:r/>
      <w:bookmarkEnd w:id="81"/>
      <w:r/>
      <w:bookmarkEnd w:id="82"/>
      <w:r>
        <w:rPr>
          <w:rFonts w:hint="eastAsia" w:ascii="宋体" w:hAnsi="宋体" w:cs="宋体"/>
          <w:b/>
          <w:i/>
          <w:iCs/>
          <w:color w:val="auto"/>
          <w:sz w:val="24"/>
          <w:highlight w:val="none"/>
        </w:rPr>
        <w:t xml:space="preserve">（可附货物清单）</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560" w:lineRule="exact"/>
        <w:rPr>
          <w:rFonts w:ascii="宋体" w:hAnsi="宋体" w:cs="宋体"/>
          <w:i/>
          <w:iCs/>
          <w:color w:val="auto"/>
          <w:sz w:val="24"/>
          <w:highlight w:val="none"/>
          <w:u w:val="single"/>
        </w:rPr>
      </w:pPr>
      <w:r>
        <w:rPr>
          <w:rFonts w:hint="eastAsia" w:ascii="宋体" w:hAnsi="宋体"/>
          <w:i/>
          <w:iCs/>
          <w:color w:val="auto"/>
          <w:sz w:val="24"/>
          <w:highlight w:val="none"/>
        </w:rPr>
        <w:t xml:space="preserve">1.</w:t>
      </w:r>
      <w:r>
        <w:rPr>
          <w:rFonts w:ascii="宋体" w:hAnsi="宋体"/>
          <w:i/>
          <w:iCs/>
          <w:color w:val="auto"/>
          <w:sz w:val="24"/>
          <w:highlight w:val="none"/>
        </w:rPr>
        <w:t xml:space="preserve">2.4</w:t>
      </w:r>
      <w:r>
        <w:rPr>
          <w:rFonts w:hint="eastAsia" w:ascii="宋体" w:hAnsi="宋体"/>
          <w:i/>
          <w:iCs/>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bookmarkStart w:id="83" w:name="_Toc21631"/>
      <w:r/>
      <w:bookmarkStart w:id="84" w:name="_Toc23292"/>
      <w:r/>
      <w:bookmarkStart w:id="85" w:name="_Toc21551"/>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ind w:firstLine="480"/>
        <w:jc w:val="left"/>
        <w:spacing w:line="560" w:lineRule="exact"/>
        <w:rPr>
          <w:rFonts w:ascii="宋体" w:hAnsi="宋体"/>
          <w:i/>
          <w:iCs/>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bookmarkEnd w:id="83"/>
      <w:r/>
      <w:bookmarkEnd w:id="84"/>
      <w:r/>
      <w:bookmarkEnd w:id="85"/>
      <w:r>
        <w:rPr>
          <w:rFonts w:hint="eastAsia" w:ascii="宋体" w:hAnsi="宋体" w:cs="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条款规定的计价方式计价。</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w:t>
      </w:r>
      <w:r>
        <w:rPr>
          <w:rFonts w:hint="eastAsia" w:ascii="宋体" w:hAnsi="宋体" w:cs="宋体"/>
          <w:color w:val="auto"/>
          <w:sz w:val="24"/>
          <w:highlight w:val="none"/>
        </w:rPr>
        <w:t xml:space="preserve">本合同总价（含税）为：￥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olor w:val="auto"/>
          <w:sz w:val="24"/>
          <w:highlight w:val="none"/>
        </w:rPr>
      </w:pPr>
      <w:r/>
      <w:bookmarkStart w:id="86" w:name="_Hlk134193576"/>
      <w:r/>
      <w:bookmarkStart w:id="87" w:name="_Toc14993"/>
      <w:r/>
      <w:bookmarkStart w:id="88" w:name="_Toc30506"/>
      <w:r/>
      <w:bookmarkStart w:id="89" w:name="_Toc26916"/>
      <w:r/>
      <w:bookmarkStart w:id="90" w:name="_Toc30158"/>
      <w:r/>
      <w:bookmarkStart w:id="91" w:name="_Toc3654"/>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w:t>
      </w:r>
      <w:bookmarkEnd w:id="86"/>
      <w:r>
        <w:rPr>
          <w:rFonts w:hint="eastAsia" w:ascii="宋体" w:hAnsi="宋体"/>
          <w:bCs/>
          <w:color w:val="auto"/>
          <w:sz w:val="24"/>
          <w:highlight w:val="none"/>
        </w:rPr>
        <w:t xml:space="preserve">单价合同，本合同单价（含税）标准为：</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bCs/>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u w:val="single"/>
        </w:rPr>
        <w:t xml:space="preserve">           </w:t>
      </w:r>
      <w:r>
        <w:rPr>
          <w:rFonts w:ascii="宋体" w:hAnsi="宋体"/>
          <w:color w:val="auto"/>
          <w:sz w:val="24"/>
          <w:highlight w:val="none"/>
        </w:rPr>
        <w:t xml:space="preserve">元</w:t>
      </w:r>
      <w:r>
        <w:rPr>
          <w:rFonts w:hint="eastAsia"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.3其他计价方式：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87"/>
      <w:r/>
      <w:bookmarkEnd w:id="88"/>
      <w:r/>
      <w:bookmarkEnd w:id="89"/>
      <w:r/>
      <w:bookmarkEnd w:id="90"/>
      <w:r/>
      <w:bookmarkEnd w:id="91"/>
      <w:r/>
      <w:r/>
    </w:p>
    <w:p>
      <w:pPr>
        <w:rPr>
          <w:color w:val="auto"/>
          <w:highlight w:val="none"/>
        </w:rPr>
      </w:pPr>
      <w:r>
        <w:rPr>
          <w:color w:val="auto"/>
          <w:highlight w:val="none"/>
        </w:rPr>
      </w:r>
      <w:r/>
    </w:p>
    <w:p>
      <w:pPr>
        <w:ind w:firstLine="480"/>
        <w:jc w:val="left"/>
        <w:spacing w:line="480" w:lineRule="auto"/>
        <w:widowControl/>
        <w:rPr>
          <w:rFonts w:ascii="宋体" w:hAnsi="宋体" w:cs="宋体"/>
          <w:b/>
          <w:color w:val="auto"/>
          <w:sz w:val="24"/>
          <w:highlight w:val="none"/>
        </w:rPr>
      </w:pPr>
      <w:r/>
      <w:bookmarkStart w:id="92" w:name="_Toc10340"/>
      <w:r/>
      <w:bookmarkStart w:id="93" w:name="_Toc1814"/>
      <w:r/>
      <w:bookmarkStart w:id="94" w:name="_Toc22618"/>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pStyle w:val="2335"/>
        <w:ind w:firstLine="480"/>
        <w:spacing w:before="0" w:beforeAutospacing="0" w:after="0" w:afterAutospacing="0" w:line="480" w:lineRule="auto"/>
        <w:rPr>
          <w:color w:val="auto"/>
          <w:highlight w:val="none"/>
        </w:rPr>
      </w:pPr>
      <w:r>
        <w:rPr>
          <w:rFonts w:hint="eastAsia"/>
          <w:color w:val="auto"/>
          <w:highlight w:val="none"/>
        </w:rPr>
        <w:t xml:space="preserve">乙方 </w:t>
      </w:r>
      <w:r>
        <w:rPr>
          <w:rFonts w:hint="eastAsia"/>
          <w:color w:val="auto"/>
          <w:highlight w:val="none"/>
          <w:u w:val="single"/>
        </w:rPr>
        <w:t xml:space="preserve">不需要</w:t>
      </w:r>
      <w:r>
        <w:rPr>
          <w:rFonts w:hint="eastAsia"/>
          <w:color w:val="auto"/>
          <w:highlight w:val="none"/>
        </w:rPr>
        <w:t xml:space="preserve">（需要</w:t>
      </w:r>
      <w:r>
        <w:rPr>
          <w:rFonts w:hint="eastAsia" w:cs="仿宋"/>
          <w:color w:val="auto"/>
          <w:highlight w:val="none"/>
        </w:rPr>
        <w:t xml:space="preserve">/</w:t>
      </w:r>
      <w:r>
        <w:rPr>
          <w:rFonts w:hint="eastAsia"/>
          <w:color w:val="auto"/>
          <w:highlight w:val="none"/>
        </w:rPr>
        <w:t xml:space="preserve">不需要）支付履约保证金。。若需要支付履约保证金的，则：</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.1履约保证金的比例为合同金额的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i/>
          <w:iCs/>
          <w:color w:val="auto"/>
          <w:sz w:val="24"/>
          <w:highlight w:val="none"/>
        </w:rPr>
        <w:t xml:space="preserve">提醒：履约保证金的比例不得超过合同金额的1</w:t>
      </w:r>
      <w:r>
        <w:rPr>
          <w:rFonts w:ascii="宋体" w:hAnsi="宋体" w:cs="宋体"/>
          <w:i/>
          <w:iCs/>
          <w:color w:val="auto"/>
          <w:sz w:val="24"/>
          <w:highlight w:val="none"/>
        </w:rPr>
        <w:t xml:space="preserve">0</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.2履约保证金支付方式详见</w:t>
      </w:r>
      <w:r>
        <w:rPr>
          <w:rFonts w:hint="eastAsia" w:ascii="宋体" w:hAnsi="宋体" w:cs="宋体"/>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cs="宋体"/>
          <w:iCs/>
          <w:color w:val="auto"/>
          <w:sz w:val="24"/>
          <w:highlight w:val="none"/>
          <w:u w:val="single"/>
        </w:rPr>
        <w:t xml:space="preserve"> </w:t>
      </w:r>
      <w:r>
        <w:rPr>
          <w:rFonts w:ascii="宋体" w:hAnsi="宋体" w:cs="宋体"/>
          <w:iCs/>
          <w:color w:val="auto"/>
          <w:sz w:val="24"/>
          <w:highlight w:val="none"/>
          <w:u w:val="single"/>
        </w:rPr>
        <w:t xml:space="preserve">1.5.2</w:t>
      </w:r>
      <w:r>
        <w:rPr>
          <w:rFonts w:hint="eastAsia" w:ascii="宋体" w:hAnsi="宋体" w:cs="宋体"/>
          <w:i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58"/>
        <w:ind w:firstLine="480"/>
        <w:jc w:val="left"/>
        <w:spacing w:line="480" w:lineRule="auto"/>
        <w:tabs>
          <w:tab w:val="left" w:pos="0" w:leader="none"/>
        </w:tabs>
        <w:rPr>
          <w:rFonts w:eastAsia="宋体"/>
          <w:color w:val="auto"/>
          <w:highlight w:val="none"/>
        </w:rPr>
      </w:pPr>
      <w:r>
        <w:rPr>
          <w:rFonts w:hint="eastAsia"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rPr>
        <w:t xml:space="preserve">5</w:t>
      </w:r>
      <w:r>
        <w:rPr>
          <w:rFonts w:hint="eastAsia" w:ascii="宋体" w:hAnsi="宋体" w:eastAsia="宋体" w:cs="宋体"/>
          <w:b w:val="0"/>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auto"/>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.4 甲方在项目验收结束后及时退还履约保证金。甲方在项目通过验收之日起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2"/>
        <w:spacing w:line="48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bookmarkEnd w:id="92"/>
      <w:r/>
      <w:bookmarkEnd w:id="93"/>
      <w:r/>
      <w:bookmarkEnd w:id="94"/>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w:t>
      </w:r>
      <w:r>
        <w:rPr>
          <w:rFonts w:hint="eastAsia" w:ascii="宋体" w:hAnsi="宋体" w:cs="仿宋"/>
          <w:color w:val="auto"/>
          <w:sz w:val="24"/>
          <w:highlight w:val="none"/>
        </w:rPr>
        <w:t xml:space="preserve">/</w:t>
      </w:r>
      <w:r>
        <w:rPr>
          <w:rFonts w:hint="eastAsia" w:ascii="宋体" w:hAnsi="宋体" w:cs="宋体"/>
          <w:color w:val="auto"/>
          <w:sz w:val="24"/>
          <w:highlight w:val="none"/>
        </w:rPr>
        <w:t xml:space="preserve">不需要）甲方支付预付款。若需要支付预付款的，则：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.1预付款比例、支付方式、时间详见</w:t>
      </w:r>
      <w:r>
        <w:rPr>
          <w:rFonts w:hint="eastAsia" w:ascii="宋体" w:hAnsi="宋体" w:cs="宋体"/>
          <w:b/>
          <w:iCs/>
          <w:color w:val="auto"/>
          <w:sz w:val="24"/>
          <w:highlight w:val="none"/>
          <w:u w:val="single"/>
        </w:rPr>
        <w:t xml:space="preserve">合同专用条款</w:t>
      </w:r>
      <w:r>
        <w:rPr>
          <w:rFonts w:ascii="宋体" w:hAnsi="宋体" w:cs="宋体"/>
          <w:iCs/>
          <w:color w:val="auto"/>
          <w:sz w:val="24"/>
          <w:highlight w:val="none"/>
          <w:u w:val="single"/>
        </w:rPr>
        <w:t xml:space="preserve">1.6.1</w:t>
      </w:r>
      <w:r>
        <w:rPr>
          <w:rFonts w:hint="eastAsia" w:ascii="宋体" w:hAnsi="宋体" w:cs="宋体"/>
          <w:color w:val="auto"/>
          <w:sz w:val="24"/>
          <w:highlight w:val="none"/>
        </w:rPr>
        <w:t xml:space="preserve">；</w:t>
      </w:r>
      <w:r/>
    </w:p>
    <w:p>
      <w:pPr>
        <w:ind w:firstLine="480"/>
        <w:jc w:val="left"/>
        <w:spacing w:line="48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7</w:t>
      </w:r>
      <w:r>
        <w:rPr>
          <w:rFonts w:hint="eastAsia" w:ascii="宋体" w:hAnsi="宋体" w:cs="宋体"/>
          <w:b/>
          <w:bCs/>
          <w:color w:val="auto"/>
          <w:sz w:val="24"/>
          <w:highlight w:val="none"/>
        </w:rPr>
        <w:t xml:space="preserve">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.2资金支付的方式、时间和条件详见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.7.2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5" w:name="_Toc2846"/>
      <w:r/>
      <w:bookmarkStart w:id="96" w:name="_Toc19304"/>
      <w:r/>
      <w:bookmarkStart w:id="97" w:name="_Toc32071"/>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bookmarkEnd w:id="95"/>
      <w:r/>
      <w:bookmarkEnd w:id="96"/>
      <w:r/>
      <w:bookmarkEnd w:id="97"/>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 交付期限：</w:t>
      </w:r>
      <w:bookmarkStart w:id="98" w:name="_Hlk134193824"/>
      <w:r>
        <w:rPr>
          <w:rFonts w:hint="eastAsia" w:ascii="宋体" w:hAnsi="宋体" w:cs="宋体"/>
          <w:color w:val="auto"/>
          <w:sz w:val="24"/>
          <w:highlight w:val="none"/>
        </w:rPr>
        <w:t xml:space="preserve">详见</w:t>
      </w:r>
      <w:bookmarkEnd w:id="98"/>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.8.1</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 交付地点：详见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.8.2</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 交付方式：详见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9" w:name="_Toc21423"/>
      <w:r/>
      <w:bookmarkStart w:id="100" w:name="_Toc19554"/>
      <w:r/>
      <w:bookmarkStart w:id="101" w:name="_Toc27250"/>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bookmarkEnd w:id="99"/>
      <w:r/>
      <w:bookmarkEnd w:id="100"/>
      <w:r/>
      <w:bookmarkEnd w:id="1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bookmarkStart w:id="102" w:name="_Toc16021"/>
      <w:r/>
      <w:bookmarkStart w:id="103" w:name="_Toc28375"/>
      <w:r/>
      <w:bookmarkStart w:id="104" w:name="_Toc15583"/>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bookmarkEnd w:id="102"/>
      <w:r/>
      <w:bookmarkEnd w:id="103"/>
      <w:r/>
      <w:bookmarkEnd w:id="10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56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合同生效及其他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560" w:lineRule="exact"/>
        <w:widowControl/>
        <w:rPr>
          <w:rFonts w:ascii="宋体" w:hAnsi="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授权代表姓名：                           或授权代表姓名: </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bookmarkStart w:id="105" w:name="_Ref467379101"/>
      <w:r/>
      <w:bookmarkStart w:id="106" w:name="_Toc19614"/>
      <w:r/>
      <w:bookmarkStart w:id="107" w:name="_Ref467379094"/>
      <w:r/>
      <w:bookmarkStart w:id="108" w:name="_Ref467378463"/>
      <w:r/>
      <w:bookmarkStart w:id="109" w:name="_Toc279701240"/>
      <w:r/>
      <w:bookmarkStart w:id="110" w:name="_Ref467378404"/>
      <w:r/>
      <w:bookmarkStart w:id="111" w:name="_Toc16917"/>
      <w:r/>
      <w:bookmarkStart w:id="112" w:name="_Ref467379109"/>
      <w:r/>
      <w:bookmarkStart w:id="113" w:name="_Ref467378499"/>
      <w:r/>
      <w:bookmarkStart w:id="114" w:name="_Ref467379225"/>
      <w:r/>
      <w:bookmarkStart w:id="115" w:name="_Toc487900349"/>
      <w:r/>
      <w:bookmarkStart w:id="116" w:name="_Ref467379205"/>
      <w:r/>
      <w:bookmarkStart w:id="117" w:name="_Ref467379214"/>
      <w:r/>
      <w:bookmarkStart w:id="118" w:name="_Toc28763"/>
      <w:r/>
      <w:bookmarkStart w:id="119" w:name="_Toc259093669"/>
      <w:r/>
      <w:bookmarkStart w:id="120" w:name="_Ref467379195"/>
      <w:r>
        <w:rPr>
          <w:rFonts w:hint="eastAsia" w:ascii="宋体" w:hAnsi="宋体" w:cs="宋体"/>
          <w:b/>
          <w:color w:val="auto"/>
          <w:sz w:val="24"/>
          <w:highlight w:val="none"/>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auto"/>
          <w:sz w:val="24"/>
          <w:highlight w:val="none"/>
        </w:rPr>
      </w:pPr>
      <w:r/>
      <w:bookmarkStart w:id="121" w:name="_Hlk132880551"/>
      <w:r>
        <w:rPr>
          <w:rFonts w:hint="eastAsia" w:ascii="宋体" w:hAnsi="宋体" w:cs="宋体"/>
          <w:color w:val="auto"/>
          <w:sz w:val="24"/>
          <w:highlight w:val="none"/>
        </w:rPr>
        <w:t xml:space="preserve">2.1.3</w:t>
      </w:r>
      <w:bookmarkEnd w:id="121"/>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auto"/>
          <w:sz w:val="24"/>
          <w:highlight w:val="none"/>
        </w:rPr>
      </w:pPr>
      <w:r/>
      <w:bookmarkStart w:id="122" w:name="_Ref467378840"/>
      <w:r>
        <w:rPr>
          <w:rFonts w:hint="eastAsia" w:ascii="宋体" w:hAnsi="宋体" w:cs="宋体"/>
          <w:color w:val="auto"/>
          <w:sz w:val="24"/>
          <w:highlight w:val="none"/>
        </w:rPr>
        <w:t xml:space="preserve">2.1.</w:t>
      </w:r>
      <w:r>
        <w:rPr>
          <w:rFonts w:ascii="宋体" w:hAnsi="宋体" w:cs="宋体"/>
          <w:color w:val="auto"/>
          <w:sz w:val="24"/>
          <w:highlight w:val="none"/>
        </w:rPr>
        <w:t xml:space="preserve">5</w:t>
      </w:r>
      <w:r>
        <w:rPr>
          <w:rFonts w:hint="eastAsia" w:ascii="宋体" w:hAnsi="宋体" w:cs="宋体"/>
          <w:color w:val="auto"/>
          <w:sz w:val="24"/>
          <w:highlight w:val="none"/>
        </w:rPr>
        <w:t xml:space="preserve"> “甲方”系指与中标或成交供应商签署合同的采购人</w:t>
      </w:r>
      <w:bookmarkEnd w:id="12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highlight w:val="none"/>
        </w:rPr>
      </w:pPr>
      <w:r/>
      <w:bookmarkStart w:id="123" w:name="_Ref467379400"/>
      <w:r>
        <w:rPr>
          <w:rFonts w:hint="eastAsia" w:ascii="宋体" w:hAnsi="宋体" w:cs="宋体"/>
          <w:color w:val="auto"/>
          <w:sz w:val="24"/>
          <w:highlight w:val="none"/>
        </w:rPr>
        <w:t xml:space="preserve">2.1.</w:t>
      </w:r>
      <w:r>
        <w:rPr>
          <w:rFonts w:ascii="宋体" w:hAnsi="宋体" w:cs="宋体"/>
          <w:color w:val="auto"/>
          <w:sz w:val="24"/>
          <w:highlight w:val="none"/>
        </w:rPr>
        <w:t xml:space="preserve">6</w:t>
      </w:r>
      <w:r>
        <w:rPr>
          <w:rFonts w:hint="eastAsia" w:ascii="宋体" w:hAnsi="宋体" w:cs="宋体"/>
          <w:color w:val="auto"/>
          <w:sz w:val="24"/>
          <w:highlight w:val="none"/>
        </w:rPr>
        <w:t xml:space="preserve"> “乙方”系指根据合同约定交付货物的中标或成交供应商</w:t>
      </w:r>
      <w:bookmarkEnd w:id="12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highlight w:val="none"/>
        </w:rPr>
      </w:pPr>
      <w:r/>
      <w:bookmarkStart w:id="124" w:name="_Ref467379436"/>
      <w:r>
        <w:rPr>
          <w:rFonts w:hint="eastAsia" w:ascii="宋体" w:hAnsi="宋体" w:cs="宋体"/>
          <w:color w:val="auto"/>
          <w:sz w:val="24"/>
          <w:highlight w:val="none"/>
        </w:rPr>
        <w:t xml:space="preserve">2.1.</w:t>
      </w:r>
      <w:r>
        <w:rPr>
          <w:rFonts w:ascii="宋体" w:hAnsi="宋体" w:cs="宋体"/>
          <w:color w:val="auto"/>
          <w:sz w:val="24"/>
          <w:highlight w:val="none"/>
        </w:rPr>
        <w:t xml:space="preserve">7</w:t>
      </w:r>
      <w:r>
        <w:rPr>
          <w:rFonts w:hint="eastAsia" w:ascii="宋体" w:hAnsi="宋体" w:cs="宋体"/>
          <w:color w:val="auto"/>
          <w:sz w:val="24"/>
          <w:highlight w:val="none"/>
        </w:rPr>
        <w:t xml:space="preserve"> “现场”系指合同约定货物将要运至或者安装的地点。</w:t>
      </w:r>
      <w:bookmarkEnd w:id="124"/>
      <w:r/>
      <w:r/>
    </w:p>
    <w:p>
      <w:pPr>
        <w:ind w:firstLine="482"/>
        <w:spacing w:line="560" w:lineRule="exact"/>
        <w:rPr>
          <w:rFonts w:ascii="宋体" w:hAnsi="宋体" w:cs="宋体"/>
          <w:b/>
          <w:color w:val="auto"/>
          <w:sz w:val="24"/>
          <w:highlight w:val="none"/>
        </w:rPr>
        <w:outlineLvl w:val="0"/>
      </w:pPr>
      <w:r/>
      <w:bookmarkStart w:id="125" w:name="_Toc32504"/>
      <w:r/>
      <w:bookmarkStart w:id="126" w:name="_Toc27635"/>
      <w:r/>
      <w:bookmarkStart w:id="127" w:name="_Toc279701241"/>
      <w:r/>
      <w:bookmarkStart w:id="128" w:name="_Toc487900350"/>
      <w:r/>
      <w:bookmarkStart w:id="129" w:name="_Toc259093670"/>
      <w:r/>
      <w:bookmarkStart w:id="130" w:name="_Toc13336"/>
      <w:r>
        <w:rPr>
          <w:rFonts w:hint="eastAsia" w:ascii="宋体" w:hAnsi="宋体" w:cs="宋体"/>
          <w:b/>
          <w:color w:val="auto"/>
          <w:sz w:val="24"/>
          <w:highlight w:val="none"/>
        </w:rPr>
        <w:t xml:space="preserve">2.2 技术规范</w:t>
      </w:r>
      <w:bookmarkEnd w:id="125"/>
      <w:r/>
      <w:bookmarkEnd w:id="126"/>
      <w:r/>
      <w:bookmarkEnd w:id="127"/>
      <w:r/>
      <w:bookmarkEnd w:id="128"/>
      <w:r/>
      <w:bookmarkEnd w:id="129"/>
      <w:r/>
      <w:bookmarkEnd w:id="1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bookmarkStart w:id="131" w:name="_Toc27853"/>
      <w:r/>
      <w:bookmarkStart w:id="132" w:name="_Toc9829"/>
      <w:r/>
      <w:bookmarkStart w:id="133" w:name="_Toc259093671"/>
      <w:r/>
      <w:bookmarkStart w:id="134" w:name="_Toc31634"/>
      <w:r/>
      <w:bookmarkStart w:id="135" w:name="_Toc487900351"/>
      <w:r/>
      <w:bookmarkStart w:id="136" w:name="_Toc279701242"/>
      <w:r>
        <w:rPr>
          <w:rFonts w:hint="eastAsia" w:ascii="宋体" w:hAnsi="宋体" w:cs="宋体"/>
          <w:b/>
          <w:color w:val="auto"/>
          <w:sz w:val="24"/>
          <w:highlight w:val="none"/>
        </w:rPr>
        <w:t xml:space="preserve">2.3 知识产权</w:t>
      </w:r>
      <w:bookmarkEnd w:id="131"/>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.3.2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37" w:name="_Toc11932"/>
      <w:r/>
      <w:bookmarkStart w:id="138" w:name="_Toc29149"/>
      <w:r/>
      <w:bookmarkStart w:id="139" w:name="_Toc4194"/>
      <w:r>
        <w:rPr>
          <w:rFonts w:hint="eastAsia" w:ascii="宋体" w:hAnsi="宋体" w:cs="宋体"/>
          <w:b/>
          <w:color w:val="auto"/>
          <w:sz w:val="24"/>
          <w:highlight w:val="none"/>
        </w:rPr>
        <w:t xml:space="preserve">2.4 包装和装运</w:t>
      </w:r>
      <w:bookmarkEnd w:id="137"/>
      <w:r/>
      <w:bookmarkEnd w:id="138"/>
      <w:r/>
      <w:bookmarkEnd w:id="13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40" w:name="_Ref467378591"/>
      <w:r/>
      <w:bookmarkStart w:id="141" w:name="_Ref467379536"/>
      <w:r/>
      <w:bookmarkStart w:id="142" w:name="_Toc487900354"/>
      <w:r/>
      <w:bookmarkStart w:id="143" w:name="_Ref467379542"/>
      <w:r/>
      <w:bookmarkStart w:id="144" w:name="_Ref467378541"/>
      <w:r/>
      <w:bookmarkStart w:id="145" w:name="_Ref467379527"/>
      <w:r/>
      <w:bookmarkStart w:id="146" w:name="_Toc259093674"/>
      <w:r/>
      <w:bookmarkStart w:id="147" w:name="_Toc279701245"/>
      <w:r/>
      <w:bookmarkStart w:id="148" w:name="_Toc19074"/>
      <w:r/>
      <w:bookmarkStart w:id="149" w:name="_Toc26182"/>
      <w:r/>
      <w:bookmarkStart w:id="150" w:name="_Toc30272"/>
      <w:r>
        <w:rPr>
          <w:rFonts w:hint="eastAsia" w:ascii="宋体" w:hAnsi="宋体" w:cs="宋体"/>
          <w:b/>
          <w:color w:val="auto"/>
          <w:sz w:val="24"/>
          <w:highlight w:val="none"/>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color w:val="auto"/>
          <w:sz w:val="24"/>
          <w:highlight w:val="none"/>
        </w:rPr>
        <w:t xml:space="preserve">5 履约检查和问题反馈</w:t>
      </w:r>
      <w:bookmarkEnd w:id="148"/>
      <w:r/>
      <w:bookmarkEnd w:id="149"/>
      <w:r/>
      <w:bookmarkEnd w:id="150"/>
      <w:r/>
      <w:r/>
    </w:p>
    <w:p>
      <w:pPr>
        <w:ind w:firstLine="480"/>
        <w:spacing w:line="560" w:lineRule="exact"/>
        <w:rPr>
          <w:rFonts w:ascii="宋体" w:hAnsi="宋体" w:cs="宋体"/>
          <w:color w:val="auto"/>
          <w:sz w:val="24"/>
          <w:highlight w:val="none"/>
        </w:rPr>
      </w:pPr>
      <w:r/>
      <w:bookmarkStart w:id="151" w:name="_Ref467379657"/>
      <w:r>
        <w:rPr>
          <w:rFonts w:hint="eastAsia" w:ascii="宋体" w:hAnsi="宋体" w:cs="宋体"/>
          <w:color w:val="auto"/>
          <w:sz w:val="24"/>
          <w:highlight w:val="none"/>
        </w:rPr>
        <w:t xml:space="preserve">2.5.1</w:t>
      </w:r>
      <w:bookmarkEnd w:id="151"/>
      <w:r/>
      <w:bookmarkStart w:id="152" w:name="_Toc186431854"/>
      <w:r/>
      <w:bookmarkStart w:id="153" w:name="_Ref467379807"/>
      <w:r/>
      <w:bookmarkStart w:id="154" w:name="_Toc279701247"/>
      <w:r/>
      <w:bookmarkStart w:id="155" w:name="_Ref467379793"/>
      <w:r/>
      <w:bookmarkStart w:id="156" w:name="_Toc487900357"/>
      <w:r/>
      <w:bookmarkStart w:id="157"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cs="宋体"/>
          <w:color w:val="auto"/>
          <w:sz w:val="24"/>
          <w:highlight w:val="none"/>
        </w:rPr>
        <w:t xml:space="preserve">。</w:t>
      </w:r>
      <w:bookmarkEnd w:id="153"/>
      <w:r/>
      <w:bookmarkEnd w:id="154"/>
      <w:r/>
      <w:bookmarkEnd w:id="155"/>
      <w:r/>
      <w:bookmarkEnd w:id="156"/>
      <w:r/>
      <w:bookmarkEnd w:id="157"/>
      <w:r/>
      <w:bookmarkEnd w:id="158"/>
      <w:r/>
      <w:r/>
    </w:p>
    <w:p>
      <w:pPr>
        <w:ind w:firstLine="482"/>
        <w:spacing w:line="560" w:lineRule="exact"/>
        <w:rPr>
          <w:rFonts w:ascii="宋体" w:hAnsi="宋体" w:cs="宋体"/>
          <w:b/>
          <w:color w:val="auto"/>
          <w:sz w:val="24"/>
          <w:highlight w:val="none"/>
        </w:rPr>
        <w:outlineLvl w:val="0"/>
      </w:pPr>
      <w:r/>
      <w:bookmarkStart w:id="159" w:name="_Toc487900358"/>
      <w:r/>
      <w:bookmarkStart w:id="160" w:name="_Ref467379923"/>
      <w:r/>
      <w:bookmarkStart w:id="161" w:name="_Ref467379863"/>
      <w:r/>
      <w:bookmarkStart w:id="162" w:name="_Toc259093677"/>
      <w:r/>
      <w:bookmarkStart w:id="163" w:name="_Ref467379852"/>
      <w:r/>
      <w:bookmarkStart w:id="164" w:name="_Toc279701248"/>
      <w:r/>
      <w:bookmarkStart w:id="165" w:name="_Toc16110"/>
      <w:r/>
      <w:bookmarkStart w:id="166" w:name="_Toc3225"/>
      <w:r/>
      <w:bookmarkStart w:id="167" w:name="_Toc774"/>
      <w:r>
        <w:rPr>
          <w:rFonts w:hint="eastAsia" w:ascii="宋体" w:hAnsi="宋体" w:cs="宋体"/>
          <w:b/>
          <w:color w:val="auto"/>
          <w:sz w:val="24"/>
          <w:highlight w:val="none"/>
        </w:rPr>
        <w:t xml:space="preserve">2.6 技术资料</w:t>
      </w:r>
      <w:bookmarkEnd w:id="159"/>
      <w:r/>
      <w:bookmarkEnd w:id="160"/>
      <w:r/>
      <w:bookmarkEnd w:id="161"/>
      <w:r/>
      <w:bookmarkEnd w:id="162"/>
      <w:r/>
      <w:bookmarkEnd w:id="163"/>
      <w:r/>
      <w:bookmarkEnd w:id="164"/>
      <w:r>
        <w:rPr>
          <w:rFonts w:hint="eastAsia" w:ascii="宋体" w:hAnsi="宋体" w:cs="宋体"/>
          <w:b/>
          <w:color w:val="auto"/>
          <w:sz w:val="24"/>
          <w:highlight w:val="none"/>
        </w:rPr>
        <w:t xml:space="preserve">和保密义务</w:t>
      </w:r>
      <w:bookmarkEnd w:id="165"/>
      <w:r/>
      <w:bookmarkEnd w:id="166"/>
      <w:r/>
      <w:bookmarkEnd w:id="16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bookmarkStart w:id="168" w:name="_Toc7860"/>
      <w:r>
        <w:rPr>
          <w:rFonts w:hint="eastAsia" w:ascii="宋体" w:hAnsi="宋体" w:cs="宋体"/>
          <w:b/>
          <w:color w:val="auto"/>
          <w:sz w:val="24"/>
          <w:highlight w:val="none"/>
        </w:rPr>
        <w:t xml:space="preserve">2.7 质量保证</w:t>
      </w:r>
      <w:bookmarkEnd w:id="16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bookmarkStart w:id="169" w:name="_Toc17244"/>
      <w:r/>
      <w:bookmarkStart w:id="170" w:name="_Toc487900362"/>
      <w:r/>
      <w:bookmarkStart w:id="171" w:name="_Toc259093681"/>
      <w:r/>
      <w:bookmarkStart w:id="172" w:name="_Toc279701252"/>
      <w:r>
        <w:rPr>
          <w:rFonts w:hint="eastAsia" w:ascii="宋体" w:hAnsi="宋体" w:cs="宋体"/>
          <w:b/>
          <w:color w:val="auto"/>
          <w:sz w:val="24"/>
          <w:highlight w:val="none"/>
        </w:rPr>
        <w:t xml:space="preserve">2.8 货物的风险负担</w:t>
      </w:r>
      <w:bookmarkEnd w:id="169"/>
      <w:r/>
      <w:r/>
    </w:p>
    <w:p>
      <w:pPr>
        <w:ind w:firstLine="480"/>
        <w:spacing w:line="560" w:lineRule="exact"/>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.8</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73" w:name="_Toc14055"/>
      <w:r>
        <w:rPr>
          <w:rFonts w:hint="eastAsia" w:ascii="宋体" w:hAnsi="宋体" w:cs="宋体"/>
          <w:b/>
          <w:color w:val="auto"/>
          <w:sz w:val="24"/>
          <w:highlight w:val="none"/>
        </w:rPr>
        <w:t xml:space="preserve">2.9 延迟</w:t>
      </w:r>
      <w:bookmarkEnd w:id="170"/>
      <w:r/>
      <w:bookmarkEnd w:id="171"/>
      <w:r/>
      <w:bookmarkEnd w:id="172"/>
      <w:r/>
      <w:bookmarkEnd w:id="173"/>
      <w:r>
        <w:rPr>
          <w:rFonts w:hint="eastAsia" w:ascii="宋体" w:hAnsi="宋体" w:cs="宋体"/>
          <w:b/>
          <w:color w:val="auto"/>
          <w:sz w:val="24"/>
          <w:highlight w:val="none"/>
        </w:rPr>
        <w:t xml:space="preserve">交付</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bookmarkStart w:id="174" w:name="_Toc7502"/>
      <w:r/>
      <w:bookmarkStart w:id="175" w:name="_Toc259093683"/>
      <w:r/>
      <w:bookmarkStart w:id="176" w:name="_Ref467378121"/>
      <w:r/>
      <w:bookmarkStart w:id="177" w:name="_Toc487900364"/>
      <w:r/>
      <w:bookmarkStart w:id="178" w:name="_Toc279701254"/>
      <w:r>
        <w:rPr>
          <w:rFonts w:hint="eastAsia" w:ascii="宋体" w:hAnsi="宋体" w:cs="宋体"/>
          <w:b/>
          <w:color w:val="auto"/>
          <w:sz w:val="24"/>
          <w:highlight w:val="none"/>
        </w:rPr>
        <w:t xml:space="preserve">2.10 合同变更</w:t>
      </w:r>
      <w:bookmarkEnd w:id="17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9" w:name="_Toc279701259"/>
      <w:r/>
      <w:bookmarkStart w:id="180" w:name="_Toc487900369"/>
      <w:r/>
      <w:bookmarkStart w:id="181" w:name="_Toc259093688"/>
      <w:r/>
      <w:r/>
    </w:p>
    <w:p>
      <w:pPr>
        <w:ind w:firstLine="482"/>
        <w:spacing w:line="560" w:lineRule="exact"/>
        <w:rPr>
          <w:rFonts w:ascii="宋体" w:hAnsi="宋体" w:cs="宋体"/>
          <w:b/>
          <w:color w:val="auto"/>
          <w:sz w:val="24"/>
          <w:highlight w:val="none"/>
        </w:rPr>
        <w:outlineLvl w:val="0"/>
      </w:pPr>
      <w:r/>
      <w:bookmarkStart w:id="182" w:name="_Toc10366"/>
      <w:r/>
      <w:bookmarkStart w:id="183" w:name="_Toc22955"/>
      <w:r/>
      <w:bookmarkStart w:id="184" w:name="_Toc15237"/>
      <w:r>
        <w:rPr>
          <w:rFonts w:hint="eastAsia" w:ascii="宋体" w:hAnsi="宋体" w:cs="宋体"/>
          <w:b/>
          <w:color w:val="auto"/>
          <w:sz w:val="24"/>
          <w:highlight w:val="none"/>
        </w:rPr>
        <w:t xml:space="preserve">2.11 合同转让</w:t>
      </w:r>
      <w:bookmarkEnd w:id="179"/>
      <w:r/>
      <w:bookmarkEnd w:id="180"/>
      <w:r/>
      <w:bookmarkEnd w:id="181"/>
      <w:r>
        <w:rPr>
          <w:rFonts w:hint="eastAsia" w:ascii="宋体" w:hAnsi="宋体" w:cs="宋体"/>
          <w:b/>
          <w:color w:val="auto"/>
          <w:sz w:val="24"/>
          <w:highlight w:val="none"/>
        </w:rPr>
        <w:t xml:space="preserve">和分包</w:t>
      </w:r>
      <w:bookmarkEnd w:id="182"/>
      <w:r/>
      <w:bookmarkEnd w:id="183"/>
      <w:r/>
      <w:bookmarkEnd w:id="18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bookmarkStart w:id="185" w:name="_Toc13566"/>
      <w:r/>
      <w:bookmarkStart w:id="186" w:name="_Toc16508"/>
      <w:r/>
      <w:bookmarkStart w:id="187" w:name="_Toc14066"/>
      <w:r>
        <w:rPr>
          <w:rFonts w:hint="eastAsia" w:ascii="宋体" w:hAnsi="宋体" w:cs="宋体"/>
          <w:b/>
          <w:color w:val="auto"/>
          <w:sz w:val="24"/>
          <w:highlight w:val="none"/>
        </w:rPr>
        <w:t xml:space="preserve">2.12 不可抗力</w:t>
      </w:r>
      <w:bookmarkEnd w:id="185"/>
      <w:r/>
      <w:bookmarkEnd w:id="186"/>
      <w:r/>
      <w:bookmarkEnd w:id="18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rPr>
        <w:t xml:space="preserve">合同专用条款2</w:t>
      </w:r>
      <w:r>
        <w:rPr>
          <w:rFonts w:ascii="宋体" w:hAnsi="宋体" w:cs="宋体"/>
          <w:b/>
          <w:iCs/>
          <w:color w:val="auto"/>
          <w:sz w:val="24"/>
          <w:highlight w:val="none"/>
        </w:rPr>
        <w:t xml:space="preserve">.12.3</w:t>
      </w:r>
      <w:r>
        <w:rPr>
          <w:rFonts w:hint="eastAsia" w:ascii="宋体" w:hAnsi="宋体" w:cs="宋体"/>
          <w:color w:val="auto"/>
          <w:sz w:val="24"/>
          <w:highlight w:val="none"/>
        </w:rPr>
        <w:t xml:space="preserve">约定时间内以书面形式变更合同；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约定时间内，将有关部门出具的证明文件送达对方当事人。</w:t>
      </w:r>
      <w:r/>
    </w:p>
    <w:p>
      <w:pPr>
        <w:ind w:firstLine="482"/>
        <w:spacing w:line="560" w:lineRule="exact"/>
        <w:rPr>
          <w:rFonts w:ascii="宋体" w:hAnsi="宋体" w:cs="宋体"/>
          <w:b/>
          <w:color w:val="auto"/>
          <w:sz w:val="24"/>
          <w:highlight w:val="none"/>
        </w:rPr>
        <w:outlineLvl w:val="0"/>
      </w:pPr>
      <w:r/>
      <w:bookmarkStart w:id="188" w:name="_Toc487900365"/>
      <w:r/>
      <w:bookmarkStart w:id="189" w:name="_Toc6969"/>
      <w:r/>
      <w:bookmarkStart w:id="190" w:name="_Toc279701255"/>
      <w:r/>
      <w:bookmarkStart w:id="191" w:name="_Toc259093684"/>
      <w:r/>
      <w:bookmarkStart w:id="192" w:name="_Toc689"/>
      <w:r/>
      <w:bookmarkStart w:id="193" w:name="_Toc30676"/>
      <w:r>
        <w:rPr>
          <w:rFonts w:hint="eastAsia" w:ascii="宋体" w:hAnsi="宋体" w:cs="宋体"/>
          <w:b/>
          <w:color w:val="auto"/>
          <w:sz w:val="24"/>
          <w:highlight w:val="none"/>
        </w:rPr>
        <w:t xml:space="preserve">2.13 税费</w:t>
      </w:r>
      <w:bookmarkEnd w:id="188"/>
      <w:r/>
      <w:bookmarkEnd w:id="189"/>
      <w:r/>
      <w:bookmarkEnd w:id="190"/>
      <w:r/>
      <w:bookmarkEnd w:id="191"/>
      <w:r/>
      <w:bookmarkEnd w:id="192"/>
      <w:r/>
      <w:bookmarkEnd w:id="19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560" w:lineRule="exact"/>
        <w:rPr>
          <w:rFonts w:ascii="宋体" w:hAnsi="宋体" w:cs="宋体"/>
          <w:b/>
          <w:color w:val="auto"/>
          <w:sz w:val="24"/>
          <w:highlight w:val="none"/>
        </w:rPr>
        <w:outlineLvl w:val="0"/>
      </w:pPr>
      <w:r/>
      <w:bookmarkStart w:id="194" w:name="_Toc487900368"/>
      <w:r/>
      <w:bookmarkStart w:id="195" w:name="_Toc279701258"/>
      <w:r/>
      <w:bookmarkStart w:id="196" w:name="_Toc8298"/>
      <w:r/>
      <w:bookmarkStart w:id="197" w:name="_Toc259093687"/>
      <w:r/>
      <w:bookmarkStart w:id="198" w:name="_Toc16959"/>
      <w:r/>
      <w:bookmarkStart w:id="199" w:name="_Toc7102"/>
      <w:r>
        <w:rPr>
          <w:rFonts w:hint="eastAsia" w:ascii="宋体" w:hAnsi="宋体" w:cs="宋体"/>
          <w:b/>
          <w:color w:val="auto"/>
          <w:sz w:val="24"/>
          <w:highlight w:val="none"/>
        </w:rPr>
        <w:t xml:space="preserve">2.14乙方破产</w:t>
      </w:r>
      <w:bookmarkEnd w:id="194"/>
      <w:r/>
      <w:bookmarkEnd w:id="195"/>
      <w:r/>
      <w:bookmarkEnd w:id="196"/>
      <w:r/>
      <w:bookmarkEnd w:id="197"/>
      <w:r/>
      <w:bookmarkEnd w:id="198"/>
      <w:r/>
      <w:bookmarkEnd w:id="19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highlight w:val="none"/>
        </w:rPr>
        <w:outlineLvl w:val="0"/>
      </w:pPr>
      <w:r/>
      <w:bookmarkStart w:id="200" w:name="_Toc6134"/>
      <w:r/>
      <w:bookmarkStart w:id="201" w:name="_Toc15387"/>
      <w:r/>
      <w:bookmarkStart w:id="202" w:name="_Toc29333"/>
      <w:r>
        <w:rPr>
          <w:rFonts w:hint="eastAsia" w:ascii="宋体" w:hAnsi="宋体" w:cs="宋体"/>
          <w:b/>
          <w:color w:val="auto"/>
          <w:sz w:val="24"/>
          <w:highlight w:val="none"/>
        </w:rPr>
        <w:t xml:space="preserve">2.15 合同中止、终止</w:t>
      </w:r>
      <w:bookmarkEnd w:id="200"/>
      <w:r/>
      <w:bookmarkEnd w:id="201"/>
      <w:r/>
      <w:bookmarkEnd w:id="20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bookmarkStart w:id="203" w:name="_Toc6596"/>
      <w:r/>
      <w:bookmarkStart w:id="204" w:name="_Toc14563"/>
      <w:r/>
      <w:bookmarkStart w:id="205" w:name="_Toc1125"/>
      <w:r>
        <w:rPr>
          <w:rFonts w:hint="eastAsia" w:ascii="宋体" w:hAnsi="宋体" w:cs="宋体"/>
          <w:b/>
          <w:color w:val="auto"/>
          <w:sz w:val="24"/>
          <w:highlight w:val="none"/>
        </w:rPr>
        <w:t xml:space="preserve">2.16检验和验收</w:t>
      </w:r>
      <w:bookmarkEnd w:id="203"/>
      <w:r/>
      <w:bookmarkEnd w:id="204"/>
      <w:r/>
      <w:bookmarkEnd w:id="205"/>
      <w:r/>
      <w:r/>
    </w:p>
    <w:p>
      <w:pPr>
        <w:ind w:firstLine="480"/>
        <w:spacing w:line="48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b/>
          <w:iCs/>
          <w:color w:val="auto"/>
          <w:sz w:val="24"/>
          <w:highlight w:val="none"/>
          <w:u w:val="single"/>
        </w:rPr>
        <w:t xml:space="preserve">（</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auto"/>
          <w:sz w:val="24"/>
          <w:highlight w:val="none"/>
        </w:rPr>
      </w:pPr>
      <w:r>
        <w:rPr>
          <w:rFonts w:hint="eastAsia" w:ascii="宋体" w:hAnsi="宋体" w:cs="宋体"/>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.16.3</w:t>
      </w:r>
      <w:r>
        <w:rPr>
          <w:rFonts w:hint="eastAsia" w:ascii="宋体" w:hAnsi="宋体" w:cs="宋体"/>
          <w:i/>
          <w:color w:val="auto"/>
          <w:sz w:val="24"/>
          <w:highlight w:val="none"/>
        </w:rPr>
        <w:t xml:space="preserve">（提醒：必须填写）</w:t>
      </w:r>
      <w:r>
        <w:rPr>
          <w:rFonts w:hint="eastAsia" w:ascii="宋体" w:hAnsi="宋体" w:cs="宋体"/>
          <w:iCs/>
          <w:color w:val="auto"/>
          <w:sz w:val="24"/>
          <w:highlight w:val="none"/>
        </w:rPr>
        <w:t xml:space="preserve">。</w:t>
      </w:r>
      <w:bookmarkEnd w:id="175"/>
      <w:r/>
      <w:bookmarkEnd w:id="176"/>
      <w:r/>
      <w:bookmarkEnd w:id="177"/>
      <w:r/>
      <w:bookmarkEnd w:id="178"/>
      <w:r/>
      <w:r/>
    </w:p>
    <w:p>
      <w:pPr>
        <w:ind w:firstLine="482"/>
        <w:spacing w:line="560" w:lineRule="exact"/>
        <w:rPr>
          <w:rFonts w:ascii="宋体" w:hAnsi="宋体" w:cs="宋体"/>
          <w:b/>
          <w:color w:val="auto"/>
          <w:sz w:val="24"/>
          <w:highlight w:val="none"/>
        </w:rPr>
        <w:outlineLvl w:val="0"/>
      </w:pPr>
      <w:r/>
      <w:bookmarkStart w:id="206" w:name="_Toc487900371"/>
      <w:r/>
      <w:bookmarkStart w:id="207" w:name="_Toc279701261"/>
      <w:r/>
      <w:bookmarkStart w:id="208" w:name="_Toc259093690"/>
      <w:r/>
      <w:bookmarkStart w:id="209" w:name="_Toc11284"/>
      <w:r/>
      <w:bookmarkStart w:id="210" w:name="_Toc25182"/>
      <w:r/>
      <w:bookmarkStart w:id="211" w:name="_Toc19604"/>
      <w:r>
        <w:rPr>
          <w:rFonts w:hint="eastAsia" w:ascii="宋体" w:hAnsi="宋体" w:cs="宋体"/>
          <w:b/>
          <w:color w:val="auto"/>
          <w:sz w:val="24"/>
          <w:highlight w:val="none"/>
        </w:rPr>
        <w:t xml:space="preserve">2.17 通知</w:t>
      </w:r>
      <w:bookmarkEnd w:id="206"/>
      <w:r/>
      <w:bookmarkEnd w:id="207"/>
      <w:r/>
      <w:bookmarkEnd w:id="208"/>
      <w:r>
        <w:rPr>
          <w:rFonts w:hint="eastAsia" w:ascii="宋体" w:hAnsi="宋体" w:cs="宋体"/>
          <w:b/>
          <w:color w:val="auto"/>
          <w:sz w:val="24"/>
          <w:highlight w:val="none"/>
        </w:rPr>
        <w:t xml:space="preserve">和送达</w:t>
      </w:r>
      <w:bookmarkEnd w:id="209"/>
      <w:r/>
      <w:bookmarkEnd w:id="210"/>
      <w:r/>
      <w:bookmarkEnd w:id="211"/>
      <w:r/>
      <w:r/>
    </w:p>
    <w:p>
      <w:pPr>
        <w:ind w:firstLine="480"/>
        <w:spacing w:line="560" w:lineRule="exact"/>
        <w:rPr>
          <w:rFonts w:ascii="宋体" w:hAnsi="宋体" w:cs="宋体"/>
          <w:color w:val="auto"/>
          <w:sz w:val="24"/>
          <w:highlight w:val="none"/>
        </w:rPr>
      </w:pPr>
      <w:r/>
      <w:bookmarkStart w:id="212" w:name="_Toc3135"/>
      <w:r/>
      <w:bookmarkStart w:id="213" w:name="_Toc6698"/>
      <w:r/>
      <w:bookmarkStart w:id="214" w:name="_Toc279701262"/>
      <w:r/>
      <w:bookmarkStart w:id="215" w:name="_Toc487900372"/>
      <w:r/>
      <w:bookmarkStart w:id="216" w:name="_Toc259093691"/>
      <w:r>
        <w:rPr>
          <w:rFonts w:hint="eastAsia" w:ascii="宋体" w:hAnsi="宋体" w:cs="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ascii="宋体" w:hAnsi="宋体" w:cs="宋体"/>
          <w:color w:val="auto"/>
          <w:sz w:val="24"/>
          <w:highlight w:val="none"/>
        </w:rPr>
      </w:pPr>
      <w:r/>
      <w:bookmarkStart w:id="217" w:name="_Toc23294"/>
      <w:r/>
      <w:bookmarkStart w:id="218" w:name="_Toc23128"/>
      <w:r>
        <w:rPr>
          <w:rFonts w:hint="eastAsia" w:ascii="宋体" w:hAnsi="宋体" w:cs="宋体"/>
          <w:color w:val="auto"/>
          <w:sz w:val="24"/>
          <w:highlight w:val="none"/>
        </w:rPr>
        <w:t xml:space="preserve">2.17.2</w:t>
      </w:r>
      <w:bookmarkEnd w:id="217"/>
      <w:r/>
      <w:bookmarkEnd w:id="218"/>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bookmarkStart w:id="219" w:name="_Toc4355"/>
      <w:r/>
      <w:bookmarkStart w:id="220" w:name="_Toc18540"/>
      <w:r/>
      <w:bookmarkStart w:id="221" w:name="_Toc30599"/>
      <w:r>
        <w:rPr>
          <w:rFonts w:hint="eastAsia" w:ascii="宋体" w:hAnsi="宋体" w:cs="宋体"/>
          <w:b/>
          <w:color w:val="auto"/>
          <w:sz w:val="24"/>
          <w:highlight w:val="none"/>
        </w:rPr>
        <w:t xml:space="preserve">2.18 计量单位</w:t>
      </w:r>
      <w:bookmarkEnd w:id="214"/>
      <w:r/>
      <w:bookmarkEnd w:id="215"/>
      <w:r/>
      <w:bookmarkEnd w:id="216"/>
      <w:r/>
      <w:bookmarkEnd w:id="219"/>
      <w:r/>
      <w:bookmarkEnd w:id="220"/>
      <w:r/>
      <w:bookmarkEnd w:id="22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bookmarkStart w:id="222" w:name="_Toc10330"/>
      <w:r/>
      <w:bookmarkStart w:id="223" w:name="_Toc259093692"/>
      <w:r/>
      <w:bookmarkStart w:id="224" w:name="_Toc18567"/>
      <w:r/>
      <w:bookmarkStart w:id="225" w:name="_Toc12773"/>
      <w:r/>
      <w:bookmarkStart w:id="226" w:name="_Toc279701263"/>
      <w:r/>
      <w:bookmarkStart w:id="227" w:name="_Toc487900373"/>
      <w:r>
        <w:rPr>
          <w:rFonts w:hint="eastAsia" w:ascii="宋体" w:hAnsi="宋体" w:cs="宋体"/>
          <w:b/>
          <w:color w:val="auto"/>
          <w:sz w:val="24"/>
          <w:highlight w:val="none"/>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政府采购信用融资</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bookmarkStart w:id="228" w:name="_Toc6885"/>
      <w:r/>
      <w:bookmarkStart w:id="229" w:name="_Toc19890"/>
      <w:r/>
      <w:bookmarkStart w:id="230" w:name="_Toc14001"/>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bookmarkEnd w:id="228"/>
      <w:r/>
      <w:bookmarkEnd w:id="229"/>
      <w:r/>
      <w:bookmarkEnd w:id="2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.2</w:t>
      </w:r>
      <w:r>
        <w:rPr>
          <w:rFonts w:hint="eastAsia" w:ascii="宋体" w:hAnsi="宋体" w:cs="宋体"/>
          <w:b/>
          <w:iCs/>
          <w:color w:val="auto"/>
          <w:sz w:val="24"/>
          <w:highlight w:val="none"/>
          <w:u w:val="single"/>
        </w:rPr>
        <w:t xml:space="preserve">1</w:t>
      </w:r>
      <w:r>
        <w:rPr>
          <w:rFonts w:hint="eastAsia" w:ascii="宋体" w:hAnsi="宋体" w:cs="宋体"/>
          <w:color w:val="auto"/>
          <w:sz w:val="24"/>
          <w:highlight w:val="none"/>
        </w:rPr>
        <w:t xml:space="preserve">规定，每份均具有同等法律效力。</w:t>
      </w:r>
      <w:r/>
    </w:p>
    <w:p>
      <w:pPr>
        <w:ind w:firstLine="2514"/>
        <w:spacing w:line="360" w:lineRule="auto"/>
        <w:rPr>
          <w:rFonts w:ascii="宋体" w:hAnsi="宋体" w:cs="宋体"/>
          <w:b/>
          <w:color w:val="auto"/>
          <w:sz w:val="28"/>
          <w:szCs w:val="28"/>
          <w:highlight w:val="none"/>
        </w:rPr>
        <w:outlineLvl w:val="0"/>
      </w:pPr>
      <w:r>
        <w:rPr>
          <w:rFonts w:hint="eastAsia" w:ascii="宋体" w:hAnsi="宋体" w:cs="宋体"/>
          <w:color w:val="auto"/>
          <w:highlight w:val="none"/>
        </w:rPr>
        <w:br w:type="page" w:clear="all"/>
      </w:r>
      <w:r>
        <w:rPr>
          <w:rFonts w:hint="eastAsia" w:ascii="宋体" w:hAnsi="宋体" w:cs="宋体"/>
          <w:b/>
          <w:color w:val="auto"/>
          <w:sz w:val="28"/>
          <w:szCs w:val="28"/>
          <w:highlight w:val="none"/>
        </w:rPr>
        <w:t xml:space="preserve">第三部分 合同专用条款</w:t>
      </w:r>
      <w:r/>
    </w:p>
    <w:p>
      <w:pPr>
        <w:ind w:left="-420" w:right="-420" w:firstLine="480"/>
        <w:spacing w:line="560" w:lineRule="exact"/>
        <w:rPr>
          <w:rFonts w:ascii="宋体" w:hAnsi="宋体" w:cs="宋体"/>
          <w:color w:val="auto"/>
          <w:highlight w:val="none"/>
        </w:rPr>
      </w:pPr>
      <w:r>
        <w:rPr>
          <w:rFonts w:hint="eastAsia" w:ascii="宋体" w:hAnsi="宋体" w:cs="宋体"/>
          <w:color w:val="auto"/>
          <w:sz w:val="24"/>
          <w:highlight w:val="none"/>
        </w:rPr>
        <w:t xml:space="preserve">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是对前两</w:t>
      </w:r>
      <w:bookmarkStart w:id="231" w:name="_Hlk136502841"/>
      <w:r>
        <w:rPr>
          <w:rFonts w:hint="eastAsia" w:ascii="宋体" w:hAnsi="宋体" w:cs="宋体"/>
          <w:bCs/>
          <w:color w:val="auto"/>
          <w:highlight w:val="none"/>
        </w:rPr>
        <w:t xml:space="preserve">部分</w:t>
      </w:r>
      <w:bookmarkEnd w:id="231"/>
      <w:r>
        <w:rPr>
          <w:rFonts w:hint="eastAsia" w:ascii="宋体" w:hAnsi="宋体" w:cs="宋体"/>
          <w:color w:val="auto"/>
          <w:sz w:val="24"/>
          <w:highlight w:val="none"/>
        </w:rPr>
        <w:t xml:space="preserve">的补充和修改，如果前两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67"/>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条款号</w:t>
            </w:r>
            <w:r/>
          </w:p>
        </w:tc>
        <w:tc>
          <w:tcPr>
            <w:tcW w:w="8588"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4</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5</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经甲方组织验收合格后，一周内支付至合同价的90%，剩余合同价款质保期满一周内一次性付清。</w:t>
            </w:r>
            <w:r/>
          </w:p>
          <w:p>
            <w:pPr>
              <w:spacing w:line="360" w:lineRule="auto"/>
              <w:rPr>
                <w:color w:val="auto"/>
                <w:highlight w:val="none"/>
              </w:rPr>
            </w:pPr>
            <w:r>
              <w:rPr>
                <w:rFonts w:hint="eastAsia" w:ascii="宋体" w:hAnsi="宋体" w:cs="宋体"/>
                <w:color w:val="auto"/>
                <w:sz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6</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7</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9</w:t>
            </w:r>
            <w:r>
              <w:rPr>
                <w:rFonts w:hint="eastAsia" w:ascii="宋体" w:hAnsi="宋体" w:cs="宋体"/>
                <w:color w:val="auto"/>
                <w:sz w:val="24"/>
                <w:highlight w:val="none"/>
                <w:lang w:eastAsia="en-US"/>
              </w:rPr>
              <w:t xml:space="preserve">.6</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2.4.3</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2.8 </w:t>
            </w:r>
            <w:r/>
          </w:p>
        </w:tc>
        <w:tc>
          <w:tcPr>
            <w:tcW w:w="8588" w:type="dxa"/>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2.12.4</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b/>
                <w:i/>
                <w:color w:val="auto"/>
                <w:sz w:val="24"/>
                <w:highlight w:val="none"/>
                <w:u w:val="single"/>
                <w:lang w:eastAsia="en-US"/>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2.16.3</w:t>
            </w:r>
            <w:r/>
          </w:p>
        </w:tc>
        <w:tc>
          <w:tcPr>
            <w:tcW w:w="8588" w:type="dxa"/>
            <w:vAlign w:val="center"/>
            <w:textDirection w:val="lrTb"/>
            <w:noWrap w:val="false"/>
          </w:tcPr>
          <w:p>
            <w:pPr>
              <w:spacing w:line="360" w:lineRule="auto"/>
              <w:rPr>
                <w:rFonts w:ascii="宋体" w:hAnsi="宋体" w:cs="宋体"/>
                <w:i/>
                <w:iCs/>
                <w:color w:val="auto"/>
                <w:sz w:val="24"/>
                <w:highlight w:val="none"/>
              </w:rPr>
            </w:pPr>
            <w:r>
              <w:rPr>
                <w:rFonts w:hint="eastAsia" w:ascii="宋体" w:hAnsi="宋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宋体" w:hAnsi="宋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auto"/>
                <w:sz w:val="24"/>
                <w:highlight w:val="none"/>
                <w:lang w:eastAsia="en-US"/>
              </w:rPr>
              <w:outlineLvl w:val="0"/>
            </w:pPr>
            <w:r>
              <w:rPr>
                <w:rFonts w:hint="eastAsia" w:ascii="宋体" w:hAnsi="宋体" w:cs="宋体"/>
                <w:color w:val="auto"/>
                <w:sz w:val="24"/>
                <w:highlight w:val="none"/>
                <w:lang w:eastAsia="en-US"/>
              </w:rPr>
              <w:t xml:space="preserve">2.21</w:t>
            </w:r>
            <w:r/>
          </w:p>
        </w:tc>
        <w:tc>
          <w:tcPr>
            <w:tcW w:w="8588" w:type="dxa"/>
            <w:vAlign w:val="center"/>
            <w:textDirection w:val="lrTb"/>
            <w:noWrap w:val="false"/>
          </w:tcPr>
          <w:p>
            <w:pPr>
              <w:spacing w:line="360" w:lineRule="auto"/>
              <w:rPr>
                <w:rFonts w:ascii="宋体" w:hAnsi="宋体" w:cs="宋体"/>
                <w:color w:val="auto"/>
                <w:sz w:val="24"/>
                <w:highlight w:val="none"/>
              </w:rPr>
            </w:pPr>
            <w:r>
              <w:rPr>
                <w:rFonts w:ascii="宋体" w:hAnsi="宋体"/>
                <w:color w:val="auto"/>
                <w:sz w:val="24"/>
                <w:szCs w:val="22"/>
                <w:highlight w:val="none"/>
              </w:rPr>
              <w:t xml:space="preserve">本合同一式</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份，甲乙双方各执</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w:t>
            </w:r>
            <w:r/>
          </w:p>
        </w:tc>
      </w:tr>
    </w:tbl>
    <w:p>
      <w:pPr>
        <w:rPr>
          <w:rFonts w:ascii="宋体" w:hAnsi="宋体"/>
          <w:color w:val="auto"/>
          <w:szCs w:val="22"/>
          <w:highlight w:val="none"/>
        </w:rPr>
      </w:pPr>
      <w:r>
        <w:rPr>
          <w:rFonts w:ascii="宋体" w:hAnsi="宋体"/>
          <w:color w:val="auto"/>
          <w:szCs w:val="22"/>
          <w:highlight w:val="none"/>
        </w:rPr>
      </w:r>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numPr>
          <w:ilvl w:val="0"/>
          <w:numId w:val="2"/>
        </w:num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采购需求</w:t>
      </w:r>
      <w:r/>
    </w:p>
    <w:p>
      <w:pPr>
        <w:jc w:val="left"/>
        <w:spacing w:before="750" w:after="240"/>
        <w:widowControl/>
        <w:rPr>
          <w:rFonts w:ascii="宋体" w:hAnsi="宋体"/>
          <w:color w:val="auto"/>
          <w:sz w:val="24"/>
          <w:highlight w:val="none"/>
        </w:rPr>
      </w:pPr>
      <w:r>
        <w:rPr>
          <w:rFonts w:ascii="宋体" w:hAnsi="宋体" w:cs="宋体"/>
          <w:b/>
          <w:bCs/>
          <w:color w:val="auto"/>
          <w:sz w:val="24"/>
          <w:highlight w:val="none"/>
        </w:rPr>
        <w:t xml:space="preserve">一.项目概况</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江苏省句容高级中学异地新建工程学校设备采购（室内文化布置）</w:t>
      </w:r>
      <w:r/>
    </w:p>
    <w:p>
      <w:pPr>
        <w:spacing w:line="360" w:lineRule="auto"/>
        <w:rPr>
          <w:color w:val="auto"/>
          <w:sz w:val="24"/>
          <w:highlight w:val="none"/>
        </w:rPr>
      </w:pPr>
      <w:r>
        <w:rPr>
          <w:color w:val="auto"/>
          <w:sz w:val="24"/>
          <w:highlight w:val="none"/>
        </w:rPr>
        <w:t xml:space="preserve">项目预算：</w:t>
      </w:r>
      <w:r>
        <w:rPr>
          <w:rFonts w:hint="eastAsia"/>
          <w:color w:val="auto"/>
          <w:sz w:val="24"/>
          <w:highlight w:val="none"/>
          <w:lang w:val="en-US" w:eastAsia="zh-CN"/>
        </w:rPr>
        <w:t xml:space="preserve">420</w:t>
      </w:r>
      <w:r>
        <w:rPr>
          <w:rFonts w:hint="eastAsia"/>
          <w:color w:val="auto"/>
          <w:sz w:val="24"/>
          <w:highlight w:val="none"/>
        </w:rPr>
        <w:t xml:space="preserve">万</w:t>
      </w:r>
      <w:r>
        <w:rPr>
          <w:color w:val="auto"/>
          <w:sz w:val="24"/>
          <w:highlight w:val="none"/>
        </w:rPr>
        <w:t xml:space="preserve">元</w:t>
      </w:r>
      <w:r/>
    </w:p>
    <w:p>
      <w:pPr>
        <w:spacing w:line="360" w:lineRule="auto"/>
        <w:rPr>
          <w:color w:val="auto"/>
          <w:sz w:val="24"/>
          <w:highlight w:val="none"/>
        </w:rPr>
      </w:pPr>
      <w:r>
        <w:rPr>
          <w:color w:val="auto"/>
          <w:sz w:val="24"/>
          <w:highlight w:val="none"/>
        </w:rPr>
        <w:t xml:space="preserve">项目所属行业：工业</w:t>
      </w:r>
      <w:r/>
    </w:p>
    <w:p>
      <w:pPr>
        <w:spacing w:line="360" w:lineRule="auto"/>
        <w:rPr>
          <w:rFonts w:hint="default" w:eastAsia="宋体"/>
          <w:color w:val="auto"/>
          <w:sz w:val="24"/>
          <w:highlight w:val="none"/>
          <w:lang w:val="en-US" w:eastAsia="zh-CN"/>
        </w:rPr>
      </w:pPr>
      <w:r>
        <w:rPr>
          <w:rFonts w:hint="eastAsia"/>
          <w:color w:val="auto"/>
          <w:sz w:val="24"/>
          <w:highlight w:val="none"/>
        </w:rPr>
        <w:t xml:space="preserve">用途说明：学校购买</w:t>
      </w:r>
      <w:r>
        <w:rPr>
          <w:rFonts w:hint="eastAsia"/>
          <w:color w:val="auto"/>
          <w:sz w:val="24"/>
          <w:highlight w:val="none"/>
          <w:lang w:val="en-US" w:eastAsia="zh-CN"/>
        </w:rPr>
        <w:t xml:space="preserve">室内文化布置设备</w:t>
      </w:r>
      <w:r/>
    </w:p>
    <w:p>
      <w:pPr>
        <w:jc w:val="left"/>
        <w:spacing w:before="240" w:after="240"/>
        <w:widowControl/>
        <w:rPr>
          <w:rFonts w:ascii="宋体" w:hAnsi="宋体" w:cs="宋体"/>
          <w:color w:val="auto"/>
          <w:sz w:val="24"/>
          <w:highlight w:val="none"/>
        </w:rPr>
      </w:pPr>
      <w:r>
        <w:rPr>
          <w:rFonts w:ascii="宋体" w:hAnsi="宋体" w:cs="宋体"/>
          <w:color w:val="auto"/>
          <w:sz w:val="24"/>
          <w:highlight w:val="none"/>
        </w:rPr>
        <w:t xml:space="preserve">二.采购标的汇总表</w:t>
      </w:r>
      <w:r/>
    </w:p>
    <w:p>
      <w:pPr>
        <w:jc w:val="left"/>
        <w:spacing w:before="240" w:after="240"/>
        <w:widowControl/>
        <w:rPr>
          <w:rFonts w:ascii="宋体" w:hAnsi="宋体" w:cs="宋体"/>
          <w:b/>
          <w:bCs/>
          <w:color w:val="auto"/>
          <w:sz w:val="24"/>
          <w:highlight w:val="none"/>
        </w:rPr>
      </w:pPr>
      <w:r>
        <w:rPr>
          <w:rFonts w:ascii="宋体" w:hAnsi="宋体" w:cs="宋体"/>
          <w:color w:val="auto"/>
          <w:sz w:val="24"/>
          <w:highlight w:val="none"/>
        </w:rPr>
        <w:t xml:space="preserve">（一） 采购标的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校史馆主要</w:t>
      </w:r>
      <w:r>
        <w:rPr>
          <w:rFonts w:hint="eastAsia" w:ascii="宋体" w:hAnsi="宋体" w:eastAsia="宋体" w:cs="宋体"/>
          <w:color w:val="auto"/>
          <w:sz w:val="24"/>
          <w:szCs w:val="24"/>
          <w:highlight w:val="none"/>
        </w:rPr>
        <w:t xml:space="preserve">清单</w:t>
      </w:r>
      <w:r/>
    </w:p>
    <w:tbl>
      <w:tblPr>
        <w:tblStyle w:val="767"/>
        <w:tblW w:w="8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7"/>
        <w:gridCol w:w="264"/>
        <w:gridCol w:w="829"/>
        <w:gridCol w:w="265"/>
        <w:gridCol w:w="2051"/>
        <w:gridCol w:w="875"/>
        <w:gridCol w:w="932"/>
        <w:gridCol w:w="234"/>
        <w:gridCol w:w="1190"/>
        <w:gridCol w:w="1822"/>
      </w:tblGrid>
      <w:tr>
        <w:trPr>
          <w:gridAfter w:val="2"/>
          <w:trHeight w:val="6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18"/>
                <w:szCs w:val="18"/>
                <w:highlight w:val="none"/>
                <w:u w:val="none"/>
              </w:rPr>
              <w:suppressLineNumbers w:val="0"/>
            </w:pPr>
            <w:r>
              <w:rPr>
                <w:rFonts w:hint="eastAsia" w:ascii="新宋体" w:hAnsi="新宋体" w:eastAsia="新宋体" w:cs="新宋体"/>
                <w:b/>
                <w:bCs/>
                <w:i w:val="0"/>
                <w:iCs w:val="0"/>
                <w:color w:val="auto"/>
                <w:sz w:val="18"/>
                <w:szCs w:val="18"/>
                <w:highlight w:val="none"/>
                <w:u w:val="none"/>
                <w:lang w:val="en-US" w:eastAsia="zh-CN" w:bidi="ar"/>
              </w:rPr>
              <w:t xml:space="preserve">工程量</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一、序厅·百年华章</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新宋体" w:hAnsi="新宋体" w:eastAsia="新宋体" w:cs="新宋体"/>
                <w:i w:val="0"/>
                <w:iCs w:val="0"/>
                <w:color w:val="auto"/>
                <w:sz w:val="18"/>
                <w:szCs w:val="18"/>
                <w:highlight w:val="none"/>
                <w:u w:val="none"/>
              </w:rPr>
            </w:pPr>
            <w:r>
              <w:rPr>
                <w:rFonts w:hint="eastAsia" w:ascii="新宋体" w:hAnsi="新宋体" w:eastAsia="新宋体" w:cs="新宋体"/>
                <w:i w:val="0"/>
                <w:iCs w:val="0"/>
                <w:color w:val="auto"/>
                <w:sz w:val="18"/>
                <w:szCs w:val="18"/>
                <w:highlight w:val="none"/>
                <w:u w:val="none"/>
              </w:rPr>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艺术校徽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1、PVC工艺制作，平板高清打印画面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2、深咖啡色铝合金边框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3、尺寸：直径1500mm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“句中华章”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2、尺寸：400*400mm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“江苏省句容高级中学校史馆”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2、尺寸：250*250mm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艺术校歌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2、无框画工艺造型板手工装裱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3、尺寸：2800*2000mm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艺术前言基台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1、综合材料制作异形前言基台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2、尺寸：1650*1200*700mm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二、展厅一·回眸百年</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新宋体" w:hAnsi="新宋体" w:eastAsia="新宋体" w:cs="新宋体"/>
                <w:b/>
                <w:bCs/>
                <w:i w:val="0"/>
                <w:iCs w:val="0"/>
                <w:color w:val="auto"/>
                <w:sz w:val="22"/>
                <w:szCs w:val="22"/>
                <w:highlight w:val="none"/>
                <w:u w:val="none"/>
              </w:rPr>
            </w:pPr>
            <w:r>
              <w:rPr>
                <w:rFonts w:hint="eastAsia" w:ascii="新宋体" w:hAnsi="新宋体" w:eastAsia="新宋体" w:cs="新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“回眸百年”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“第一展厅”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“薪火相传”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“句中概况”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“校史纪要”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“1926-1949”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“历任领导”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“历任领导”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“文化育人”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“1952-1956办学规模”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“1956-1995办学规模”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“三风建设”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艺术复原校门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1、混凝土做旧基台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2、红砖做旧墙体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4、实木喷漆做旧立板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5、尺寸：900*500*3000mm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艺术立体沙盘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2、尺寸：1350*1350mm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“1995-2001句容市高级中学”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“教学队伍”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“教育教学”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“故纸拾遗”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“故纸拾遗”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“2001-2003句容市高级中学”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“办学规模、晋升四级”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“办学规模、晋升四级”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学校沙盘基台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2、尺寸：2300*1350*600mm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学校沙盘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2、尺寸：2100*1150mm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“办学特色”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三、展厅二·荣耀百年</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rPr>
                <w:rFonts w:hint="eastAsia" w:ascii="新宋体" w:hAnsi="新宋体" w:eastAsia="新宋体" w:cs="新宋体"/>
                <w:b/>
                <w:bCs/>
                <w:i w:val="0"/>
                <w:iCs w:val="0"/>
                <w:color w:val="auto"/>
                <w:sz w:val="22"/>
                <w:szCs w:val="22"/>
                <w:highlight w:val="none"/>
                <w:u w:val="none"/>
              </w:rPr>
            </w:pPr>
            <w:r>
              <w:rPr>
                <w:rFonts w:hint="eastAsia" w:ascii="新宋体" w:hAnsi="新宋体" w:eastAsia="新宋体" w:cs="新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sz w:val="22"/>
                <w:szCs w:val="22"/>
                <w:highlight w:val="none"/>
                <w:u w:val="none"/>
              </w:rPr>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“春风化雨，领导关怀”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“春风化雨，领导关怀”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艺术展墙3              “春风化雨，领导关怀”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“缔结友好，合作交流”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“缔结友好，合作交流”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艺术展墙3              “缔结友好，合作交流”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艺术浮雕墙              “校徽”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“荣耀百年”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“璀璨荣誉，光耀句中”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“句中荣誉”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“德艺双馨，杏坛撷英”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“投笔从戎”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“抗敌游击”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“青砖墙”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1、青砖做旧墙体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2、尺寸：2500*2920mm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“全国优秀教师”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“党团建设”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“党团建设”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“1984”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gridAfter w:val="2"/>
          <w:trHeight w:val="22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艺术展墙1             “仿铜浮雕墙”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“辛亥风云”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“知名校友，英杰辈出”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艺术创作民国学生雕塑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2、尺寸：高度1650mm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雕塑基台             “抗日英雄半身像雕塑”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艺术创作抗日英雄半身像雕塑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“抗敌先锋”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艺术创作民国人物雕塑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2、尺寸：高度2000mm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“仿铜浮雕墙”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1、玻璃钢仿铜浮雕墙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民国铜钟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1、仿古做旧青砖基台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2、榆木实木框架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3、仿古铜钟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4、尺寸：1100*300*1700mm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艺术展墙2             “照片墙”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艺术场景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1、200*500mm木质结构边框，面层氟碳漆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4、PVC人物剪影高清打印雕刻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5、尺寸，3400*500*3000mm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“抗日英雄”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“济世名医”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“国防功臣”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雕塑基台              “国防功臣半身像雕塑”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8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艺术创作国防功臣半身像雕塑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1、玻璃钢仿铜雕塑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“核电博士”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“优秀校友”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r>
      <w:tr>
        <w:trPr>
          <w:gridAfter w:val="2"/>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2               “优秀校友”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r>
      <w:tr>
        <w:trPr>
          <w:gridAfter w:val="2"/>
          <w:trHeight w:val="112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“春华秋实，桃李芬芳”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“历届学子”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“高考喜报”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“学生荣誉”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“少年强则中国强”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四、展厅三·跨越百年</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“跨越百年”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艺术立体字                “第三展厅”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“三风一训，文化建设”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“教学科研”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“教育科研活动”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艺术金属字                “奋发探索，团结进取”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2、尺寸：450*450*80mm厚</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艺术金属字基台                “奋发探索，团结进取”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2、尺寸：2150*200*100mm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“校本课程，绽放精彩”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专业定制展柜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1、展示柜箱体饰面工艺:采用优质冷轧钢板，静电喷涂工艺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2、开启方式:液压上翻开启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3、玻璃:8超白钢化玻璃 透光率大于92%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4、灯光:LED4000K龙门灯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“句中校风”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“五育并举，全面育人”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10.7</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“社团文化”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“设施完善，助力教学”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r>
      <w:tr>
        <w:trPr>
          <w:gridAfter w:val="2"/>
          <w:trHeight w:val="15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艺术展墙                “名师风采”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1、艺术造型结构展墙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2、标题亚克力立体字制作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4、基层涂刷基膜，糯米胶手工装裱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艺术画布                “新校区沙盘吊顶”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1、艺术画布高清微喷打印制作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r>
      <w:tr>
        <w:trPr>
          <w:gridAfter w:val="2"/>
          <w:trHeight w:val="675"/>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沙盘基台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1、定制专业实木基台，面层深灰色氟碳漆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2、尺寸：4450*2300*600mm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新校区沙盘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1、艺术复原学校沙盘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2、尺寸：4250*2100mm</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五、多媒体</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gridAfter w:val="2"/>
          <w:trHeight w:val="90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影片《百年华章》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1、片头片尾包装制作、影片画面合成处理、画面校色、数据、文字及图片包装、视频素材转码、画面剪接、渲染、配乐</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gridAfter w:val="2"/>
          <w:trHeight w:val="27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宋体" w:hAnsi="宋体" w:eastAsia="宋体" w:cs="宋体"/>
                <w:i w:val="0"/>
                <w:iCs w:val="0"/>
                <w:color w:val="auto"/>
                <w:sz w:val="16"/>
                <w:szCs w:val="16"/>
                <w:highlight w:val="none"/>
                <w:u w:val="none"/>
              </w:rPr>
              <w:suppressLineNumbers w:val="0"/>
            </w:pPr>
            <w:r>
              <w:rPr>
                <w:rFonts w:hint="eastAsia" w:ascii="宋体" w:hAnsi="宋体" w:eastAsia="宋体" w:cs="宋体"/>
                <w:i w:val="0"/>
                <w:iCs w:val="0"/>
                <w:color w:val="auto"/>
                <w:sz w:val="16"/>
                <w:szCs w:val="16"/>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查询屏编辑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1、视频查询一体机内容编辑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gridAfter w:val="2"/>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2"/>
                <w:szCs w:val="22"/>
                <w:highlight w:val="none"/>
                <w:u w:val="none"/>
              </w:rPr>
              <w:suppressLineNumbers w:val="0"/>
            </w:pPr>
            <w:r>
              <w:rPr>
                <w:rFonts w:hint="eastAsia" w:ascii="新宋体" w:hAnsi="新宋体" w:eastAsia="新宋体" w:cs="新宋体"/>
                <w:b/>
                <w:bCs/>
                <w:i w:val="0"/>
                <w:iCs w:val="0"/>
                <w:color w:val="auto"/>
                <w:sz w:val="22"/>
                <w:szCs w:val="22"/>
                <w:highlight w:val="none"/>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实物征集、复印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国内外史料征集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文本大纲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2"/>
          <w:trHeight w:val="360"/>
        </w:trPr>
        <w:tc>
          <w:tcPr>
            <w:shd w:val="clear" w:color="auto" w:fill="auto"/>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18"/>
                <w:szCs w:val="18"/>
                <w:highlight w:val="none"/>
                <w:u w:val="none"/>
              </w:rPr>
              <w:suppressLineNumbers w:val="0"/>
            </w:pPr>
            <w:r>
              <w:rPr>
                <w:rFonts w:hint="eastAsia" w:ascii="新宋体" w:hAnsi="新宋体" w:eastAsia="新宋体" w:cs="新宋体"/>
                <w:i w:val="0"/>
                <w:iCs w:val="0"/>
                <w:color w:val="auto"/>
                <w:sz w:val="18"/>
                <w:szCs w:val="18"/>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布展设计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trHeight w:val="314"/>
        </w:trPr>
        <w:tc>
          <w:tcPr>
            <w:gridSpan w:val="7"/>
            <w:shd w:val="clear" w:color="auto" w:fill="auto"/>
            <w:tcW w:w="5554" w:type="dxa"/>
            <w:vAlign w:val="center"/>
            <w:textDirection w:val="lrTb"/>
            <w:noWrap w:val="false"/>
          </w:tcPr>
          <w:p>
            <w:pPr>
              <w:jc w:val="center"/>
              <w:keepLines w:val="0"/>
              <w:keepNext w:val="0"/>
              <w:widowControl/>
              <w:rPr>
                <w:rFonts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电气工程</w:t>
            </w:r>
            <w:r/>
          </w:p>
        </w:tc>
        <w:tc>
          <w:tcPr>
            <w:gridSpan w:val="2"/>
            <w:shd w:val="clear" w:color="auto" w:fill="auto"/>
            <w:tcW w:w="145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W w:w="185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4"/>
        </w:trPr>
        <w:tc>
          <w:tcPr>
            <w:gridSpan w:val="2"/>
            <w:shd w:val="clear" w:color="auto" w:fill="auto"/>
            <w:tcW w:w="5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gridSpan w:val="2"/>
            <w:shd w:val="clear" w:color="auto" w:fill="auto"/>
            <w:tcW w:w="109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gridSpan w:val="3"/>
            <w:shd w:val="clear" w:color="auto" w:fill="auto"/>
            <w:tcW w:w="3899"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说明</w:t>
            </w:r>
            <w:r/>
          </w:p>
        </w:tc>
        <w:tc>
          <w:tcPr>
            <w:gridSpan w:val="2"/>
            <w:shd w:val="clear" w:color="auto" w:fill="auto"/>
            <w:tcW w:w="145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W w:w="185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工程量</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3.规格:DN20mm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4.配置形式:暗配</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1450</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3.规格:DN50mm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4.配置形式:暗配</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2350</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2.规格:WDZDN-BYJ2.5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665</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2190</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2.规格:WDZB-BYJ4*25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照明开关</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1、规格:250V、16A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2、安装方式:暗装</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r>
      <w:tr>
        <w:trPr>
          <w:trHeight w:val="1226"/>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插座</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1、名称:单相两孔+三孔安全型地面插座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2、规格:250V、10A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3、安装方式:暗装</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射灯轨道</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1、专业射灯轨道</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2、明装</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专业射灯</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1、名称:射灯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2、规格:12W</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r>
      <w:tr>
        <w:trPr>
          <w:trHeight w:val="314"/>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灯带              </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1、LED灯带</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r>
      <w:tr>
        <w:trPr>
          <w:trHeight w:val="61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装饰灯</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1、名称：定制平板软灯膜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2、规格：48W</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r>
      <w:tr>
        <w:trPr>
          <w:trHeight w:val="628"/>
        </w:trPr>
        <w:tc>
          <w:tcPr>
            <w:gridSpan w:val="2"/>
            <w:shd w:val="clear" w:color="auto" w:fill="auto"/>
            <w:tcW w:w="5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gridSpan w:val="2"/>
            <w:shd w:val="clear" w:color="auto" w:fill="auto"/>
            <w:tcW w:w="109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配电箱</w:t>
            </w:r>
            <w:r/>
          </w:p>
        </w:tc>
        <w:tc>
          <w:tcPr>
            <w:gridSpan w:val="3"/>
            <w:shd w:val="clear" w:color="auto" w:fill="auto"/>
            <w:tcW w:w="389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1、规格:360*680*110mm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2、安装方式:悬挂式</w:t>
            </w:r>
            <w:r/>
          </w:p>
        </w:tc>
        <w:tc>
          <w:tcPr>
            <w:gridSpan w:val="2"/>
            <w:shd w:val="clear" w:color="auto" w:fill="auto"/>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W w:w="185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bl>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spacing w:line="360" w:lineRule="auto"/>
        <w:rPr>
          <w:rFonts w:hint="eastAsia" w:ascii="宋体" w:hAnsi="宋体" w:eastAsia="宋体" w:cs="宋体"/>
          <w:b/>
          <w:bCs/>
          <w:color w:val="auto"/>
          <w:sz w:val="24"/>
          <w:szCs w:val="24"/>
          <w:highlight w:val="none"/>
          <w:lang w:val="en-US" w:eastAsia="zh-CN"/>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24"/>
          <w:szCs w:val="24"/>
          <w:highlight w:val="none"/>
        </w:rPr>
        <w:t xml:space="preserve">注：招标文件提供初步概念方案作为附件，投标单位自行深化设计，但上述清单中的面积、尺寸、数量不可负偏离，否则视为未实质性响应。投标单位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2、校园文化清单</w:t>
      </w:r>
      <w:r/>
    </w:p>
    <w:p>
      <w:pPr>
        <w:pStyle w:val="773"/>
        <w:jc w:val="center"/>
        <w:rPr>
          <w:rFonts w:hint="default"/>
          <w:color w:val="auto"/>
          <w:highlight w:val="none"/>
          <w:lang w:val="en-US" w:eastAsia="zh-CN"/>
        </w:rPr>
      </w:pPr>
      <w:r>
        <w:rPr>
          <w:rFonts w:hint="eastAsia"/>
          <w:color w:val="auto"/>
          <w:highlight w:val="none"/>
          <w:lang w:val="en-US" w:eastAsia="zh-CN"/>
        </w:rPr>
        <w:t xml:space="preserve">1.教学综合楼</w:t>
      </w:r>
      <w:r/>
    </w:p>
    <w:tbl>
      <w:tblPr>
        <w:tblStyle w:val="767"/>
        <w:tblW w:w="14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5"/>
        <w:gridCol w:w="452"/>
        <w:gridCol w:w="2782"/>
        <w:gridCol w:w="3657"/>
        <w:gridCol w:w="1559"/>
        <w:gridCol w:w="452"/>
        <w:gridCol w:w="3250"/>
        <w:gridCol w:w="452"/>
        <w:gridCol w:w="453"/>
        <w:gridCol w:w="454"/>
      </w:tblGrid>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bookmarkStart w:id="255" w:name="_GoBack"/>
            <w:r/>
            <w:bookmarkEnd w:id="255"/>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广播室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d9d9d9"/>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教学综合楼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8"/>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81"/>
        </w:trPr>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8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2"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pStyle w:val="77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br w:type="page" w:clear="all"/>
      </w:r>
      <w:r/>
    </w:p>
    <w:p>
      <w:pPr>
        <w:rPr>
          <w:rFonts w:hint="eastAsia"/>
          <w:color w:val="auto"/>
          <w:highlight w:val="none"/>
          <w:lang w:val="en-US" w:eastAsia="zh-CN"/>
        </w:rPr>
      </w:pPr>
      <w:r>
        <w:rPr>
          <w:rFonts w:hint="eastAsia"/>
          <w:color w:val="auto"/>
          <w:highlight w:val="none"/>
          <w:lang w:val="en-US" w:eastAsia="zh-CN"/>
        </w:rPr>
        <w:t xml:space="preserve">2.信息实验楼</w:t>
      </w:r>
      <w:r/>
    </w:p>
    <w:tbl>
      <w:tblPr>
        <w:tblStyle w:val="767"/>
        <w:tblpPr w:horzAnchor="page" w:tblpX="1200" w:vertAnchor="text" w:tblpY="1287" w:leftFromText="180" w:topFromText="0" w:rightFromText="180" w:bottomFromText="0"/>
        <w:tblW w:w="144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6"/>
        <w:gridCol w:w="471"/>
        <w:gridCol w:w="2855"/>
        <w:gridCol w:w="2064"/>
        <w:gridCol w:w="986"/>
        <w:gridCol w:w="471"/>
        <w:gridCol w:w="4961"/>
        <w:gridCol w:w="636"/>
        <w:gridCol w:w="471"/>
        <w:gridCol w:w="474"/>
      </w:tblGrid>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校园文化清单</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1层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  </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不锈钢拉丝立体字3组*12字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网络教室（5间）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软件制作室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化学实验准备室，仪器室，药品室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2层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通用技术实践室（5间）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数字化室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生物实验室（5间）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生物实验准备室，仪器室，标本室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底板8毫米，面板3毫米亚克力水晶字1组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组织培养室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实木框画面铝塑板UV打印1组*4幅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3层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3米*1.2米，木纹色，异形，画面UV打印，雕刻3组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软木板墙（作品展示墙）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200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软木板基础，面层毛毡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美术准备室（2间）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实木框画面铝塑板UV打印2组*4幅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校标LOGO墙面</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沙盘室，放松室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（心理知识文化）亚克力UV打印，雕刻，异形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心理阅览室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社团室（2间）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物理实验室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物理准备室，实验员室，仪器室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36"/>
        </w:trPr>
        <w:tc>
          <w:tcPr>
            <w:shd w:val="clear" w:color="auto" w:fill="d9d9d9"/>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信息实验楼  4层</w:t>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自动录播室（2间）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多媒体教室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控制室（2间）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史地教室（3间）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亚克力水晶字1组*8字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校园广播系统室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创客教室（3间）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机器人开源实验室（3间）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机器人管理办公室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不锈钢拉丝立体字，亚克力雕刻，画面UV打印，局部烤漆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74"/>
        <w:rPr>
          <w:rFonts w:hint="eastAsia"/>
          <w:color w:val="auto"/>
          <w:highlight w:val="none"/>
          <w:lang w:val="en-US" w:eastAsia="zh-CN"/>
        </w:rPr>
      </w:pPr>
      <w:r>
        <w:rPr>
          <w:rFonts w:hint="eastAsia"/>
          <w:color w:val="auto"/>
          <w:highlight w:val="none"/>
          <w:lang w:val="en-US" w:eastAsia="zh-CN"/>
        </w:rPr>
      </w:r>
      <w:r/>
    </w:p>
    <w:p>
      <w:pPr>
        <w:pStyle w:val="774"/>
        <w:rPr>
          <w:rFonts w:hint="default"/>
          <w:color w:val="auto"/>
          <w:highlight w:val="none"/>
          <w:lang w:val="en-US" w:eastAsia="zh-CN"/>
        </w:rPr>
        <w:sectPr>
          <w:footnotePr/>
          <w:endnotePr/>
          <w:type w:val="nextPage"/>
          <w:pgSz w:w="16840" w:h="11907" w:orient="landscape"/>
          <w:pgMar w:top="1247" w:right="1247" w:bottom="1247" w:left="1247" w:header="851" w:footer="992" w:gutter="0"/>
          <w:cols w:num="1" w:sep="0" w:space="720" w:equalWidth="1"/>
          <w:docGrid w:linePitch="360"/>
          <w:titlePg/>
        </w:sectPr>
      </w:pPr>
      <w:r>
        <w:rPr>
          <w:rFonts w:hint="default"/>
          <w:color w:val="auto"/>
          <w:highlight w:val="none"/>
          <w:lang w:val="en-US" w:eastAsia="zh-CN"/>
        </w:rPr>
      </w:r>
      <w:r/>
    </w:p>
    <w:p>
      <w:pPr>
        <w:pStyle w:val="773"/>
        <w:jc w:val="center"/>
        <w:rPr>
          <w:rFonts w:hint="default"/>
          <w:color w:val="auto"/>
          <w:highlight w:val="none"/>
          <w:lang w:val="en-US" w:eastAsia="zh-CN"/>
        </w:rPr>
      </w:pPr>
      <w:r>
        <w:rPr>
          <w:rFonts w:hint="eastAsia"/>
          <w:color w:val="auto"/>
          <w:highlight w:val="none"/>
          <w:lang w:val="en-US" w:eastAsia="zh-CN"/>
        </w:rPr>
        <w:t xml:space="preserve">3.行政综合楼</w:t>
      </w:r>
      <w:r/>
    </w:p>
    <w:tbl>
      <w:tblPr>
        <w:tblStyle w:val="767"/>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3"/>
        <w:gridCol w:w="1038"/>
        <w:gridCol w:w="1750"/>
        <w:gridCol w:w="839"/>
        <w:gridCol w:w="397"/>
        <w:gridCol w:w="3654"/>
        <w:gridCol w:w="703"/>
        <w:gridCol w:w="644"/>
      </w:tblGrid>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开放阅览区</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不锈钢烤漆浮雕墙，抽象</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藏书室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亚克力面板，底板雪弗板，画面UV打印</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学生综合阅览室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办公室（4间）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不锈钢拉丝立体字，5组*12字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实木镜框，字画装裱5组*2块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教师阅览室（2间）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实木原色，雕刻，局部不锈钢烤漆，局部亚克力UV打印，4组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 4组*8字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双层亚克力，中间夹画面，可更换，4组*2块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 4组*2块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学生阅览室（2间）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电子阅览室（4间）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会议室（2间）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党建室文化墙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两面墙，亚克力UV打印，党建，党史等。水晶字8+3毫米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办公室（7间）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1.2雪弗板UV打印，面板3毫米亚克力，广告钉安装7组*2块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资料室，保密室等（6间）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1.2雪弗板UV打印，面板3毫米亚克力，广告钉安装6组*2块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1173"/>
        </w:trPr>
        <w:tc>
          <w:tcPr>
            <w:shd w:val="clear" w:color="auto" w:fill="d9d9d9"/>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行政综合楼  5层</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大会议室（2间）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校长室（6间）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字画装裱</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实木画框，字画装裱 7间*1幅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办公室（8间）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1.2雪弗板UV打印，面板3毫米亚克力，广告钉安装11组*2块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881"/>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资料室，仪器室（3间）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毫米亚克力</w:t>
            </w:r>
            <w:r>
              <w:rPr>
                <w:rFonts w:hint="default" w:ascii="Times New Roman" w:hAnsi="Times New Roman" w:eastAsia="宋体" w:cs="Times New Roman"/>
                <w:i w:val="0"/>
                <w:iCs w:val="0"/>
                <w:color w:val="auto"/>
                <w:sz w:val="21"/>
                <w:szCs w:val="21"/>
                <w:highlight w:val="none"/>
                <w:u w:val="none"/>
                <w:lang w:val="en-US" w:eastAsia="zh-CN" w:bidi="ar"/>
              </w:rPr>
              <w:t xml:space="preserve">UV</w:t>
            </w:r>
            <w:r>
              <w:rPr>
                <w:rFonts w:hint="eastAsia" w:ascii="宋体" w:hAnsi="宋体" w:eastAsia="宋体" w:cs="宋体"/>
                <w:i w:val="0"/>
                <w:iCs w:val="0"/>
                <w:color w:val="auto"/>
                <w:sz w:val="21"/>
                <w:szCs w:val="21"/>
                <w:highlight w:val="none"/>
                <w:u w:val="none"/>
                <w:lang w:val="en-US" w:eastAsia="zh-CN" w:bidi="ar"/>
              </w:rPr>
              <w:t xml:space="preserve">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4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90"/>
        </w:trPr>
        <w:tc>
          <w:tcPr>
            <w:shd w:val="clear" w:color="auto" w:fill="auto"/>
            <w:tcBorders>
              <w:top w:val="none" w:color="000000" w:sz="4" w:space="0"/>
              <w:left w:val="none" w:color="000000" w:sz="4" w:space="0"/>
              <w:bottom w:val="none" w:color="000000" w:sz="4" w:space="0"/>
              <w:right w:val="none" w:color="000000" w:sz="4" w:space="0"/>
            </w:tcBorders>
            <w:tcW w:w="49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75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39"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6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4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73"/>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4.</w:t>
      </w:r>
      <w:r>
        <w:rPr>
          <w:rFonts w:hint="eastAsia"/>
          <w:color w:val="auto"/>
          <w:highlight w:val="none"/>
          <w:lang w:val="en-US" w:eastAsia="zh-CN"/>
        </w:rPr>
        <w:t xml:space="preserve">食堂后勤楼</w:t>
      </w:r>
      <w:r/>
    </w:p>
    <w:tbl>
      <w:tblPr>
        <w:tblStyle w:val="767"/>
        <w:tblpPr w:horzAnchor="page" w:tblpX="490" w:vertAnchor="text" w:tblpY="1301" w:leftFromText="180" w:topFromText="0" w:rightFromText="180" w:bottomFromText="0"/>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660"/>
        <w:gridCol w:w="1385"/>
        <w:gridCol w:w="1396"/>
        <w:gridCol w:w="848"/>
        <w:gridCol w:w="754"/>
        <w:gridCol w:w="2457"/>
        <w:gridCol w:w="638"/>
        <w:gridCol w:w="483"/>
        <w:gridCol w:w="457"/>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1层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2层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auto" w:sz="4" w:space="0"/>
              <w:left w:val="single" w:color="000000" w:sz="4" w:space="0"/>
              <w:right w:val="single" w:color="000000" w:sz="4"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9"/>
            <w:shd w:val="clear" w:color="auto" w:fill="d9d9d9"/>
            <w:tcBorders>
              <w:top w:val="single" w:color="auto" w:sz="4" w:space="0"/>
              <w:left w:val="single" w:color="000000" w:sz="4" w:space="0"/>
              <w:bottom w:val="single" w:color="000000" w:sz="4" w:space="0"/>
              <w:right w:val="single" w:color="000000" w:sz="4" w:space="0"/>
            </w:tcBorders>
            <w:tcW w:w="90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食堂后勤楼  3层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auto" w:sz="4" w:space="0"/>
              <w:right w:val="single" w:color="000000" w:sz="4"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8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9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54"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8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5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73"/>
        <w:ind w:firstLine="0"/>
        <w:jc w:val="center"/>
        <w:rPr>
          <w:rFonts w:hint="eastAsia"/>
          <w:color w:val="auto"/>
          <w:highlight w:val="none"/>
        </w:rPr>
      </w:pPr>
      <w:r>
        <w:rPr>
          <w:rFonts w:hint="eastAsia"/>
          <w:color w:val="auto"/>
          <w:highlight w:val="none"/>
          <w:lang w:val="en-US" w:eastAsia="zh-CN"/>
        </w:rPr>
        <w:t xml:space="preserve">5.文化艺术中心</w:t>
      </w:r>
      <w:r/>
    </w:p>
    <w:tbl>
      <w:tblPr>
        <w:tblStyle w:val="767"/>
        <w:tblW w:w="9853" w:type="dxa"/>
        <w:tblInd w:w="-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9"/>
        <w:gridCol w:w="424"/>
        <w:gridCol w:w="1135"/>
        <w:gridCol w:w="981"/>
        <w:gridCol w:w="907"/>
        <w:gridCol w:w="424"/>
        <w:gridCol w:w="3614"/>
        <w:gridCol w:w="630"/>
        <w:gridCol w:w="523"/>
        <w:gridCol w:w="596"/>
      </w:tblGrid>
      <w:tr>
        <w:trPr>
          <w:trHeight w:val="420"/>
        </w:trPr>
        <w:tc>
          <w:tcPr>
            <w:shd w:val="clear" w:color="auto" w:fill="auto"/>
            <w:tcBorders>
              <w:top w:val="single" w:color="000000" w:sz="4" w:space="0"/>
              <w:left w:val="single" w:color="000000" w:sz="4" w:space="0"/>
              <w:right w:val="single" w:color="000000" w:sz="4" w:space="0"/>
            </w:tcBorders>
            <w:tcW w:w="61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文化艺术中心</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文化艺术中心  1层</w:t>
            </w:r>
            <w:r/>
          </w:p>
        </w:tc>
      </w:tr>
      <w:tr>
        <w:trPr>
          <w:trHeight w:val="57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5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300*420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仿青铜色浮雕墙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学生活动室</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过厅</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办公，化妆间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亚克力水晶雕刻字8字*4组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9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文化艺术中心  2层</w:t>
            </w:r>
            <w:r/>
          </w:p>
        </w:tc>
      </w:tr>
      <w:tr>
        <w:trPr>
          <w:trHeight w:val="573"/>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排练室</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亚克力水晶雕刻字8字*3组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9"/>
        </w:trPr>
        <w:tc>
          <w:tcPr>
            <w:shd w:val="clear" w:color="auto" w:fill="auto"/>
            <w:tcBorders>
              <w:left w:val="single" w:color="000000" w:sz="4" w:space="0"/>
              <w:right w:val="single" w:color="000000" w:sz="4" w:space="0"/>
            </w:tcBorders>
            <w:tcW w:w="61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98"/>
        </w:trPr>
        <w:tc>
          <w:tcPr>
            <w:shd w:val="clear" w:color="auto" w:fill="auto"/>
            <w:tcBorders>
              <w:left w:val="single" w:color="000000" w:sz="4" w:space="0"/>
              <w:bottom w:val="single" w:color="auto" w:sz="4" w:space="0"/>
              <w:right w:val="single" w:color="000000" w:sz="4" w:space="0"/>
            </w:tcBorders>
            <w:tcW w:w="61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361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5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color w:val="auto"/>
          <w:highlight w:val="none"/>
          <w:lang w:val="en-US" w:eastAsia="zh-CN"/>
        </w:rPr>
      </w:pPr>
      <w:r>
        <w:rPr>
          <w:rFonts w:hint="eastAsia"/>
          <w:color w:val="auto"/>
          <w:highlight w:val="none"/>
          <w:lang w:val="en-US" w:eastAsia="zh-CN"/>
        </w:rPr>
        <w:br w:type="page" w:clear="all"/>
      </w:r>
      <w:r/>
    </w:p>
    <w:p>
      <w:pPr>
        <w:pStyle w:val="773"/>
        <w:jc w:val="center"/>
        <w:rPr>
          <w:rFonts w:hint="eastAsia"/>
          <w:color w:val="auto"/>
          <w:highlight w:val="none"/>
          <w:lang w:val="en-US" w:eastAsia="zh-CN"/>
        </w:rPr>
      </w:pPr>
      <w:r>
        <w:rPr>
          <w:rFonts w:hint="eastAsia"/>
          <w:color w:val="auto"/>
          <w:highlight w:val="none"/>
          <w:lang w:val="en-US" w:eastAsia="zh-CN"/>
        </w:rPr>
        <w:t xml:space="preserve">6.体育馆</w:t>
      </w:r>
      <w:r/>
    </w:p>
    <w:tbl>
      <w:tblPr>
        <w:tblStyle w:val="767"/>
        <w:tblW w:w="80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78"/>
        <w:gridCol w:w="378"/>
        <w:gridCol w:w="1348"/>
        <w:gridCol w:w="1025"/>
        <w:gridCol w:w="756"/>
        <w:gridCol w:w="378"/>
        <w:gridCol w:w="3976"/>
        <w:gridCol w:w="378"/>
        <w:gridCol w:w="540"/>
        <w:gridCol w:w="379"/>
      </w:tblGrid>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体育馆</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7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体育馆  1层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音乐教室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亚克力UV打印，异形，雕刻3组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音乐辅房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亚克力UV打印，异形，雕刻2组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舞蹈室辅房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办公室，器材室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乒乓球室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多功能健身房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7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体育馆  2层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jc w:val="center"/>
              <w:keepLines w:val="0"/>
              <w:keepNext w:val="0"/>
              <w:widowControl/>
              <w:rPr>
                <w:rFonts w:hint="eastAsia"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体育形象墙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雪弗板UV打印，雕刻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医疗室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办公室，体测室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286"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color w:val="auto"/>
          <w:highlight w:val="none"/>
        </w:rPr>
      </w:pPr>
      <w:r>
        <w:rPr>
          <w:rFonts w:hint="eastAsia"/>
          <w:color w:val="auto"/>
          <w:highlight w:val="none"/>
        </w:rPr>
        <w:br w:type="page" w:clear="all"/>
      </w:r>
      <w:r/>
    </w:p>
    <w:p>
      <w:pPr>
        <w:pStyle w:val="773"/>
        <w:jc w:val="center"/>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五园，文化小品</w:t>
      </w:r>
      <w:r/>
    </w:p>
    <w:tbl>
      <w:tblPr>
        <w:tblStyle w:val="767"/>
        <w:tblW w:w="103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1"/>
        <w:gridCol w:w="444"/>
        <w:gridCol w:w="1433"/>
        <w:gridCol w:w="2413"/>
        <w:gridCol w:w="3260"/>
        <w:gridCol w:w="863"/>
        <w:gridCol w:w="641"/>
        <w:gridCol w:w="641"/>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keepLines w:val="0"/>
              <w:keepNext w:val="0"/>
              <w:widowControl/>
              <w:rPr>
                <w:rFonts w:ascii="黑体" w:hAnsi="宋体" w:eastAsia="黑体" w:cs="黑体"/>
                <w:b/>
                <w:bCs/>
                <w:i w:val="0"/>
                <w:iCs w:val="0"/>
                <w:color w:val="auto"/>
                <w:sz w:val="24"/>
                <w:szCs w:val="24"/>
                <w:highlight w:val="none"/>
                <w:u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德-我真园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白菜知县笪继良浮雕</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芝麻白石材浮雕，表现白菜知县笪继良清廉美德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仁义礼智信人物展牌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智-春芳园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进士题名柱</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30厘米*30厘米*180厘米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芝麻灰石材石雕文化柱</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状元宰相李春芳书法作品石刻</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80厘米*120厘米*40厘米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景观石书法石刻</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体-抱朴园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八段锦人物剪影雕塑</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不锈钢焊接人物剪影雕塑，高度按真人比例制作，面层烤漆工艺，体现道家引导术强身健体</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体现道家葛洪、陶弘景强健体魄养生思想，金属焊接展牌，铝板uv打印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美-文矩园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玻璃钢仿铜雕塑</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表现四个人物：周文矩、张雨、骆绮兰、笪重光，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65"/>
        </w:trPr>
        <w:tc>
          <w:tcPr>
            <w:shd w:val="clear" w:color="auto" w:fill="auto"/>
            <w:tcBorders>
              <w:top w:val="single" w:color="000000" w:sz="4" w:space="0"/>
              <w:left w:val="single" w:color="000000" w:sz="4" w:space="0"/>
              <w:bottom w:val="non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书画作品展牌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劳-仰止园</w:t>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尚兆山浮雕</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芝麻白石材浮雕，表现左宗棠委尚兆山赤山湖治水总管，尚兆山不辞劳苦治水著书《赤山湖志》</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互动文化展牌</w:t>
            </w:r>
            <w:r/>
          </w:p>
        </w:tc>
        <w:tc>
          <w:tcPr>
            <w:shd w:val="clear" w:color="auto" w:fill="auto"/>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2.4米*2.2米</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展示《耕织图》劳动展牌，金属焊接展牌，铝板uv打印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74"/>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73"/>
        <w:rPr>
          <w:rFonts w:hint="eastAsia"/>
        </w:rPr>
      </w:pPr>
      <w:r>
        <w:rPr>
          <w:rFonts w:hint="eastAsia"/>
        </w:rPr>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成果合理编写详细报价清单及相关说明。根据校园现况，挖掘具有特色的文史内容，设计德智体美劳各园区文化主题艺术小品，强化校园文化氛围。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、结合校史馆建设要求，包含如下内容：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（1）布展设计：包含</w:t>
      </w:r>
      <w:r>
        <w:rPr>
          <w:rFonts w:hint="eastAsia" w:ascii="宋体" w:hAnsi="宋体" w:eastAsia="宋体" w:cs="宋体"/>
          <w:color w:val="auto"/>
          <w:sz w:val="24"/>
          <w:szCs w:val="24"/>
          <w:highlight w:val="none"/>
          <w:lang w:val="en-US" w:eastAsia="zh-CN"/>
        </w:rPr>
        <w:t xml:space="preserve">校史文化挖掘、</w:t>
      </w:r>
      <w:r>
        <w:rPr>
          <w:rFonts w:hint="eastAsia" w:ascii="宋体" w:hAnsi="宋体" w:eastAsia="宋体" w:cs="宋体"/>
          <w:color w:val="auto"/>
          <w:sz w:val="24"/>
          <w:szCs w:val="24"/>
          <w:highlight w:val="none"/>
        </w:rPr>
        <w:t xml:space="preserve">展览大纲</w:t>
      </w:r>
      <w:r>
        <w:rPr>
          <w:rFonts w:hint="eastAsia" w:ascii="宋体" w:hAnsi="宋体" w:eastAsia="宋体" w:cs="宋体"/>
          <w:color w:val="auto"/>
          <w:sz w:val="24"/>
          <w:szCs w:val="24"/>
          <w:highlight w:val="none"/>
          <w:lang w:val="en-US" w:eastAsia="zh-CN"/>
        </w:rPr>
        <w:t xml:space="preserve">编写</w:t>
      </w:r>
      <w:r>
        <w:rPr>
          <w:rFonts w:hint="eastAsia" w:ascii="宋体" w:hAnsi="宋体" w:eastAsia="宋体" w:cs="宋体"/>
          <w:color w:val="auto"/>
          <w:sz w:val="24"/>
          <w:szCs w:val="24"/>
          <w:highlight w:val="none"/>
        </w:rPr>
        <w:t xml:space="preserve">、展陈方案深化设计、灯光设计、参观空间及动态人流设计等；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（2）综合实施：含对上述内容的整合、制作、实施搭建、装饰美工、设备以及材料供货、安装、系统及设备测试、调校、试运转，及对供货商提供总承包管理、配合、协调服务；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期维护：采购方相关人员的操作、保养、维修培训及通过有关部门的验收期间提供必要的技术支持和配合、获取准用证，直至交付采购人使用和质量保证期内免费保养维修和质量保证期期满后的优惠保养维修等全部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（二）展厅设计要求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1.序厅：向参观者展示校史馆的主形象墙，前言等，对校史馆有个初始印象，并便于参观者拍照留影。设计风格上简洁大气，体现省</w:t>
      </w:r>
      <w:r>
        <w:rPr>
          <w:rFonts w:hint="eastAsia" w:ascii="宋体" w:hAnsi="宋体" w:eastAsia="宋体" w:cs="宋体"/>
          <w:color w:val="auto"/>
          <w:sz w:val="24"/>
          <w:szCs w:val="24"/>
          <w:highlight w:val="none"/>
          <w:lang w:val="en-US" w:eastAsia="zh-CN"/>
        </w:rPr>
        <w:t xml:space="preserve">句中</w:t>
      </w:r>
      <w:r>
        <w:rPr>
          <w:rFonts w:hint="eastAsia" w:ascii="宋体" w:hAnsi="宋体" w:eastAsia="宋体" w:cs="宋体"/>
          <w:color w:val="auto"/>
          <w:sz w:val="24"/>
          <w:szCs w:val="24"/>
          <w:highlight w:val="none"/>
        </w:rPr>
        <w:t xml:space="preserve">的独特文化与办学理念。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校史</w:t>
      </w:r>
      <w:r>
        <w:rPr>
          <w:rFonts w:hint="eastAsia" w:ascii="宋体" w:hAnsi="宋体" w:eastAsia="宋体" w:cs="宋体"/>
          <w:color w:val="auto"/>
          <w:sz w:val="24"/>
          <w:szCs w:val="24"/>
          <w:highlight w:val="none"/>
        </w:rPr>
        <w:t xml:space="preserve">篇：包括学校简介、办学理念、三风一训、历史沿革、文物资料等。要求以多元的方式进行布展，内容详实准确，布展形式丰富多样，视觉效果好，参观感受舒适愉悦。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3.人物篇：包括杰出校友、优秀教师、历届毕业生等。向参观者展示省</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杏坛弦歌桃李芬芳的美好画卷，实现省</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莘莘学子一个也不能少，激发</w:t>
      </w:r>
      <w:r>
        <w:rPr>
          <w:rFonts w:hint="eastAsia" w:ascii="宋体" w:hAnsi="宋体" w:eastAsia="宋体" w:cs="宋体"/>
          <w:color w:val="auto"/>
          <w:sz w:val="24"/>
          <w:szCs w:val="24"/>
          <w:highlight w:val="none"/>
          <w:lang w:eastAsia="zh-CN"/>
        </w:rPr>
        <w:t xml:space="preserve">句中</w:t>
      </w:r>
      <w:r>
        <w:rPr>
          <w:rFonts w:hint="eastAsia" w:ascii="宋体" w:hAnsi="宋体" w:eastAsia="宋体" w:cs="宋体"/>
          <w:color w:val="auto"/>
          <w:sz w:val="24"/>
          <w:szCs w:val="24"/>
          <w:highlight w:val="none"/>
        </w:rPr>
        <w:t xml:space="preserve">学子的归属感与爱校情怀。</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当代</w:t>
      </w:r>
      <w:r>
        <w:rPr>
          <w:rFonts w:hint="eastAsia" w:ascii="宋体" w:hAnsi="宋体" w:eastAsia="宋体" w:cs="宋体"/>
          <w:color w:val="auto"/>
          <w:sz w:val="24"/>
          <w:szCs w:val="24"/>
          <w:highlight w:val="none"/>
        </w:rPr>
        <w:t xml:space="preserve">篇：包括学校科技教育的特色课题、理念、成果、未来发展方向。要求设计上体现科技感，同时兼容内容的呈现。设计风格与设计元素有科技区域独有的特色，同时又不失与其它区域的整体协调。包括学校的百年文脉传承、人文情怀、德育、品行教育，学校的新时代教育成果、对外合作、国际交流、家校共育等。突出学校的教育情怀，体现学校教育特色，设计上有亮点有特色，能够带动参观者融入展陈空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1、布展原则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1.1、主题性和功能性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布展应充分围绕江苏省</w:t>
      </w:r>
      <w:r>
        <w:rPr>
          <w:rFonts w:hint="eastAsia" w:ascii="宋体" w:hAnsi="宋体" w:eastAsia="宋体" w:cs="宋体"/>
          <w:color w:val="auto"/>
          <w:sz w:val="24"/>
          <w:szCs w:val="24"/>
          <w:highlight w:val="none"/>
          <w:lang w:val="en-US" w:eastAsia="zh-CN"/>
        </w:rPr>
        <w:t xml:space="preserve">句容</w:t>
      </w:r>
      <w:r>
        <w:rPr>
          <w:rFonts w:hint="eastAsia" w:ascii="宋体" w:hAnsi="宋体" w:eastAsia="宋体" w:cs="宋体"/>
          <w:color w:val="auto"/>
          <w:sz w:val="24"/>
          <w:szCs w:val="24"/>
          <w:highlight w:val="none"/>
        </w:rPr>
        <w:t xml:space="preserve">高级中学特色，基于供各参观人员参观属性，进行布展策划。</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1.2、逻辑性和合理性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在布展分区中处理各展项关系，做到疏密有序，主次分明，流线清晰，动静结合。功能逻辑架构清晰、表现形式精心构思。</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1.3、科学性和艺术性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设计风格应满足格调高雅，造型优美，突出校史馆主题的同时，体现科学与艺术的和谐统一。</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1.4、参与性和互动性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展览展示设计应充分考虑墙面布展的参与性和互动性，能让参展人员产生共鸣。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1.5、安全性和可靠性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设计要充分考虑校史馆日常运维及实用，应充分考虑采用成熟的技术和产品，在材料选择和系统设计中尽量减少故障发生。需满足国家规范需要。</w:t>
      </w:r>
      <w:r/>
    </w:p>
    <w:p>
      <w:pPr>
        <w:numPr>
          <w:ilvl w:val="0"/>
          <w:numId w:val="3"/>
        </w:numPr>
        <w:ind w:firstLine="42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项目整体服务方案要求</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2.1设施提供：根据展厅的规模和需求选择合适的所需场地，确保场地具备必要的电力等基础措施。</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2.2配套服务：提供展厅it支持、网络维护、设备调试等。</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2.3布展施工管理组织：制定布展进度计划表及安全文明措施，确保各环节按时完成，组织专业施工团队，材料管理确保材料按时到位，质量符合要求，确保布展质量符合预期。</w:t>
      </w:r>
      <w:r/>
    </w:p>
    <w:p>
      <w:pPr>
        <w:ind w:firstLine="477"/>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2.4安全应急预案：包括对火灾、停电等突发事件的应对措施。</w:t>
      </w:r>
      <w:r/>
    </w:p>
    <w:p>
      <w:pPr>
        <w:numPr>
          <w:ilvl w:val="0"/>
          <w:numId w:val="3"/>
        </w:numPr>
        <w:ind w:firstLine="420"/>
        <w:spacing w:line="36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项目服务保障措施要求</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3.1服务质量保障措施：需包括人员保障，施工设备保障，施工流程保障。</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3.2质量保证体系：需包括质量管理措施，质量验收流程，质量改进机制。</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3.3售后技术支持：需包括设备维护，故障处理时间，技术咨询服务等。</w:t>
      </w:r>
      <w:r/>
    </w:p>
    <w:p>
      <w:pPr>
        <w:ind w:left="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3.4服务响应速度的承诺：需包含响应时间，处理时间，定期检查回访。</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4、照明系统要求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结合本项目的展示陈列特点，要求选用的照明设备必须绿色环保，节约能源，需采用LED光源，照明设计和照明设备的相关要求如下：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4.1、照明设计要求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1）照度适宜。对于展厅中的一般照明与特殊照明，要求在保证文物展品安全展示的同时，合理利用光源材料，以最大限度地展现相关需要表现的信息，从而达到理想的照明效果。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2）照度均匀。应根据具体的对象，采取不同的照明方式增强和减弱照度，以增强艺术效果。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3）对“光害”的消除与控制。展厅内应严格防止直接眩光和反射眩光，尽量使用先进的照明设备。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4）不同场地、不同高度对安装的位置有所限制，需要灯具有各种配光，确保射灯在形式上保持一致的同时有多种不同的光束角，满足各种类型的展陈照明，来获得良好展示效果，减少后期维护成本。</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5）灯头可旋转照射角度，调整灯头时无需开启展柜即可进行操作。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6）所用灯具及光源必须选用稳定性、安全性、散热性良好的品牌。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4.2、项目照明应用理念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1）打造舒适、层次鲜明的光环境；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2）为人的视觉提供引导；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3）为管理使用提供便捷；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4）实现绿色节能照明。</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5、团队人员要求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5.1、投标人应配备专业团队，具备相关专业知识和经验，其中项目经理需要两年及以上工作经验。投标人在投标文件中拟派的人员应当是本单位职工。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5.2、团队中至少应当包括以下工作人员：项目经理、设计师、策划，为实质性响应条款，未配备的视为无效响应。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项目人员应具有良好的职业道德和严谨的工作作风并应按照委托时限的要求按期到位开展工作。项目组人员经采购人确认后，未经采购人同意，中标人不得调换或撤离上述人员。如采购人认为有必要，可要求中标人对上述人员中的部分人员作出更好的调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5.4、项目经理及主要负责人如有不尽其职或虚名挂靠，采购人有权要求撤换或终止合同，由此造成对项目的影响由投标人负责。</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6、安全生产、文明布展、施工与环境保护要求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6.1、在项目实施期间为确保展陈作业区域周围环境的整洁和不影响其他活动正常进行，中标人应严格执行国家与</w:t>
      </w:r>
      <w:r>
        <w:rPr>
          <w:rFonts w:hint="eastAsia" w:ascii="宋体" w:hAnsi="宋体" w:eastAsia="宋体" w:cs="宋体"/>
          <w:color w:val="auto"/>
          <w:sz w:val="24"/>
          <w:szCs w:val="24"/>
          <w:highlight w:val="none"/>
          <w:lang w:val="en-US" w:eastAsia="zh-CN"/>
        </w:rPr>
        <w:t xml:space="preserve">句容</w:t>
      </w:r>
      <w:r>
        <w:rPr>
          <w:rFonts w:hint="eastAsia" w:ascii="宋体" w:hAnsi="宋体" w:eastAsia="宋体" w:cs="宋体"/>
          <w:color w:val="auto"/>
          <w:sz w:val="24"/>
          <w:szCs w:val="24"/>
          <w:highlight w:val="none"/>
        </w:rPr>
        <w:t xml:space="preserve">市有关建设工程安全文明施工管理的法律、法规和政策，积极主动落实安全文明及环境保护施工的管理和考核等有关工作，加强和做好安全、文明布展与施工的管理工作，并按规定承担相应的费用。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中标人应根据有关规范标准，严密组织，精心布展与施工，做到：一、布展期间不干扰采购人其他活动正常进行，不影响自身和周边交通的需要；二、无管线事故、无伤亡事故；三、环境影响要最小化；四、现场材料堆放整齐，生活设施清洁，周边环境文明；五、清洁运输；六、满足市文明工地要求，服从采购单位的统一协调，做到文明布展、安全管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6.3、中标人必须严格履行采购人关于现场临设及施工区域企业标识要求，布展区域与非布展区域必须分隔，布展现场必须开展以创建文明工地为主要内容的宣传、教育工作，工地醒目处必须设置布展施工铭牌。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6.4、中标人在项目实施期间，必须建立安全用电制度，确保施工用电设备的完好，并设置好漏电保护装置等，杜绝施工用电事故的发生。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6.5、中标人在项目实施期间必须保护好施工区域内的环境和原有装饰与设施，保证环境和原有装饰与设施完好。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6.6、中标人在组织项目实施时必须遵守采购人的规章制度并提供布展人员名单。中标人必须按施工计划协调好现场布展工作。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6.7、进入项目维护、试运行阶段时，中标人应根据实际情况设置足够的警卫，确保已完项目的完好。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232" w:name="_Toc482286607"/>
      <w:r/>
      <w:bookmarkStart w:id="233" w:name="_Toc482014327"/>
      <w:r/>
      <w:bookmarkStart w:id="234" w:name="_Toc482195871"/>
      <w:r>
        <w:rPr>
          <w:rFonts w:hint="eastAsia" w:ascii="宋体" w:hAnsi="宋体" w:eastAsia="宋体" w:cs="宋体"/>
          <w:color w:val="auto"/>
          <w:sz w:val="24"/>
          <w:szCs w:val="24"/>
          <w:highlight w:val="none"/>
        </w:rPr>
        <w:t xml:space="preserve">投标</w:t>
      </w:r>
      <w:bookmarkEnd w:id="232"/>
      <w:r/>
      <w:bookmarkEnd w:id="233"/>
      <w:r/>
      <w:bookmarkEnd w:id="234"/>
      <w:r>
        <w:rPr>
          <w:rFonts w:hint="eastAsia" w:ascii="宋体" w:hAnsi="宋体" w:eastAsia="宋体" w:cs="宋体"/>
          <w:color w:val="auto"/>
          <w:sz w:val="24"/>
          <w:szCs w:val="24"/>
          <w:highlight w:val="none"/>
        </w:rPr>
        <w:t xml:space="preserve">项目方案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1、深化设计方案</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pacing w:val="7"/>
          <w:sz w:val="24"/>
          <w:szCs w:val="24"/>
          <w:highlight w:val="none"/>
        </w:rPr>
        <w:t xml:space="preserve">平面布局图及人流参观动线图（供应商可自行设计展厅隔墙位置及人流参观动线，须符合布展原则，充分考虑逻辑性和合理性、参与性和互动性）</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1.2、高清渲染效果图（符合各展厅设计要求、布展原则以及照明系统要求，布展区域设施及设备具备完整性，包括但不限于灯光（筒灯、吊灯、射灯等）、过道灯光（自然光、窗外道路灯等）、硬装材质（电线、水管、木门、天花板、地板、墙上的涂料等）等；主题即视觉中心明确，画面由主题延伸至局部空间或整体空间；画面和谐，不存在上下失衡、左右失衡和比例失衡；画面要均衡，对各元素、各色彩、各材质进行疏密、明暗布局合理，做到物体与物体间、物体与空间环境间以及色彩与色彩之间，疏密合理、错落有致）</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1.3、立面排版图（符合各展厅设计要求，元素分布均衡、图文比例均衡、主题明确、色彩明度和谐、排版具有层次感）</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1.4、施工图（包含设计说明、材料表、节点详图、设备表等辅助文件，技术参数精准、工艺细节明确，具有施工指导性，产品及其材质运用合理，环保实用，成本控制优化，技术严谨，符合规范）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2、服务方案：包含</w:t>
      </w:r>
      <w:r>
        <w:rPr>
          <w:rFonts w:hint="eastAsia" w:ascii="宋体" w:hAnsi="宋体" w:eastAsia="宋体" w:cs="宋体"/>
          <w:color w:val="auto"/>
          <w:sz w:val="24"/>
          <w:szCs w:val="24"/>
          <w:highlight w:val="none"/>
          <w:lang w:val="zh-CN"/>
        </w:rPr>
        <w:t xml:space="preserve">设施提供、配套服务、</w:t>
      </w:r>
      <w:r>
        <w:rPr>
          <w:rFonts w:hint="eastAsia" w:ascii="宋体" w:hAnsi="宋体" w:eastAsia="宋体" w:cs="宋体"/>
          <w:color w:val="auto"/>
          <w:sz w:val="24"/>
          <w:szCs w:val="24"/>
          <w:highlight w:val="none"/>
        </w:rPr>
        <w:t xml:space="preserve">布展施工管理组织、安全应急预案等。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服务质量保证措施及承诺：</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lang w:val="zh-CN"/>
        </w:rPr>
        <w:t xml:space="preserve">保证服务质量所提供的各项保障措施、质量保证体系、</w:t>
      </w:r>
      <w:r>
        <w:rPr>
          <w:rFonts w:hint="eastAsia" w:ascii="宋体" w:hAnsi="宋体" w:eastAsia="宋体" w:cs="宋体"/>
          <w:color w:val="auto"/>
          <w:spacing w:val="7"/>
          <w:sz w:val="24"/>
          <w:szCs w:val="24"/>
          <w:highlight w:val="none"/>
        </w:rPr>
        <w:t xml:space="preserve">售后技术支持、服务响应速度的承诺。</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bCs/>
          <w:color w:val="auto"/>
          <w:sz w:val="24"/>
          <w:szCs w:val="24"/>
          <w:highlight w:val="none"/>
        </w:rPr>
        <w:t xml:space="preserve">验收</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1、验收组织方式：本项目由采购人组织相关人员进行验收。</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2、履约验收时间：布展制作安装完成进行验收一次，采购人向投标单位发出《政府采购履约验收通知单》（附件1），验收完成后形成《政府采购履约验收书》（附件2）。</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3、履约验收的内容及标准：根据采购文件、中标单位的投标文件（包括但不限于效果图等）、双方签订的合同文件及其附件、国家的相关规定。</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（六）综合说明</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1、现场踏勘</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（1）投标人自行对项目进行实地现场踏勘（未现场勘察和未提出疑义的供应商将被视为已勘察，认同采购项目要求的内容），采购人不统一组织现场踏勘，费用由投标人自行承担，现场踏勘联系人</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（2）在现场踏勘过程中，投标人如发生人身伤亡、财务或其他意外损失，不论何种原因均由投标人自行承担。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（3）投标人在报价时应充分考虑现场实际情况，采购人不负担因投标人对项目现场情况考虑不周而产生的其他任何费用。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本次招标报价范围包括全部所需劳务、管理、深化设计、设计的修改和确认、施工图制作、所投设备及其备品、工具、包装、运输、安装、调试、成品保护、垃圾清扫和搬运、检测、整改、验收、技术支持与培训、售后服务与维保、保险、利润、税金、政策性文件规定及本项目包含的所有风险、责任等各项应有费用。</w:t>
      </w:r>
      <w:r>
        <w:rPr>
          <w:rFonts w:hint="eastAsia" w:ascii="宋体" w:hAnsi="宋体" w:eastAsia="宋体" w:cs="宋体"/>
          <w:color w:val="auto"/>
          <w:sz w:val="24"/>
          <w:szCs w:val="24"/>
          <w:highlight w:val="none"/>
        </w:rPr>
        <w:t xml:space="preserve">投标单位应详细列明布展项清单报价。投标人应对招标文件内所要采购的全部内容进行报价，只投其中部分内容者，其标书将被拒绝。</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3、材质及工艺要求：材质要求按招标文件要求，不受季节的影响，边框与面板结合紧凑美观。</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4、所有产品均须按规范的工艺生产，保障产品的专业性、规范性。</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5、所提供货物质量必须符合国家相关标准，必须满足本次采购的要求，若所供货物经产品质量检测机构检测认定质量不合格，造成的损失和后果由该供应商负全责。</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所有货物交货完毕，采购方及采购方指定部门有权对中标单位提供的产品进行抽样检测，检测不符合采购要求的，采购方有权终止合同，没收中标单位提供的所有产品，相关损失由中标单位自行承担。投标报价时应充分考虑该费用，招标采购单位不再另行支付。</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7、免费质保期：一年，自项目完工并验收合格之日起计算。质保期内非人为损坏均需免费维修或更换。</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8、售后服务：投标单位应以优良的服务态度，便利、快捷的方式即时响应，提供2小时以内响应，4小时到达现场，24小时以内完成采购人提出的维修要求，需提供备用产品满足采购方的使用要求。</w:t>
      </w:r>
      <w:r/>
    </w:p>
    <w:p>
      <w:pPr>
        <w:contextualSpacing/>
        <w:ind w:firstLine="420"/>
        <w:spacing w:line="360" w:lineRule="auto"/>
        <w:rPr>
          <w:rFonts w:hint="eastAsia" w:ascii="宋体" w:hAnsi="宋体" w:eastAsia="宋体" w:cs="宋体"/>
          <w:bCs/>
          <w:color w:val="auto"/>
          <w:sz w:val="24"/>
          <w:szCs w:val="24"/>
          <w:highlight w:val="none"/>
        </w:rPr>
      </w:pPr>
      <w:r/>
      <w:bookmarkStart w:id="235" w:name="_Hlk46139698"/>
      <w:r>
        <w:rPr>
          <w:rFonts w:hint="eastAsia" w:ascii="宋体" w:hAnsi="宋体" w:eastAsia="宋体" w:cs="宋体"/>
          <w:bCs/>
          <w:color w:val="auto"/>
          <w:sz w:val="24"/>
          <w:szCs w:val="24"/>
          <w:highlight w:val="none"/>
        </w:rPr>
        <w:t xml:space="preserve">9、因货物的质量问题发生争议的，应当邀请国家认可的质量检测机构对货物质量进行鉴定。货物符合标准的，鉴定费由采购人承担；货物不符合质量标准的，鉴定费由中标供应商承担。</w:t>
      </w:r>
      <w:bookmarkEnd w:id="235"/>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10、施工作业过程中，发生一切重大安全责任事故均由中标单位承担。</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11、采购人有权委派第三方审计公司进行审计工作，供应商需无条件配合，若本项目安排审计，则结算时根据审定金额进行支付。</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bookmarkStart w:id="236" w:name="_Hlk195707263"/>
      <w:r>
        <w:rPr>
          <w:rFonts w:hint="eastAsia" w:ascii="宋体" w:hAnsi="宋体" w:eastAsia="宋体" w:cs="宋体"/>
          <w:bCs/>
          <w:color w:val="auto"/>
          <w:sz w:val="24"/>
          <w:szCs w:val="24"/>
          <w:highlight w:val="none"/>
        </w:rPr>
        <w:t xml:space="preserve">布展制作安装完成</w:t>
      </w:r>
      <w:bookmarkEnd w:id="236"/>
      <w:r>
        <w:rPr>
          <w:rFonts w:hint="eastAsia" w:ascii="宋体" w:hAnsi="宋体" w:eastAsia="宋体" w:cs="宋体"/>
          <w:bCs/>
          <w:color w:val="auto"/>
          <w:sz w:val="24"/>
          <w:szCs w:val="24"/>
          <w:highlight w:val="none"/>
        </w:rPr>
        <w:t xml:space="preserve">期限：</w:t>
      </w:r>
      <w:r>
        <w:rPr>
          <w:rFonts w:hint="eastAsia" w:ascii="宋体" w:hAnsi="宋体" w:eastAsia="宋体" w:cs="宋体"/>
          <w:color w:val="auto"/>
          <w:sz w:val="24"/>
          <w:szCs w:val="24"/>
          <w:highlight w:val="none"/>
        </w:rPr>
        <w:t xml:space="preserve">合同签订后的90日历天内完成布展。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13、付款步骤：经甲方组织验收合格后，一周内支付至合同价的90%，剩余合同价款质保期满一周内一次性付清。</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p>
      <w:pPr>
        <w:rPr>
          <w:rFonts w:ascii="宋体" w:hAnsi="宋体"/>
          <w:b/>
          <w:color w:val="auto"/>
          <w:sz w:val="30"/>
          <w:highlight w:val="none"/>
        </w:rPr>
      </w:pPr>
      <w:r>
        <w:rPr>
          <w:rFonts w:hint="eastAsia" w:ascii="宋体" w:hAnsi="宋体"/>
          <w:b/>
          <w:color w:val="auto"/>
          <w:sz w:val="30"/>
          <w:highlight w:val="none"/>
        </w:rPr>
        <w:br w:type="page" w:clear="all"/>
      </w:r>
      <w:r/>
    </w:p>
    <w:p>
      <w:pPr>
        <w:jc w:val="center"/>
        <w:spacing w:line="360" w:lineRule="auto"/>
        <w:rPr>
          <w:rFonts w:ascii="宋体" w:hAnsi="宋体"/>
          <w:b/>
          <w:bCs/>
          <w:color w:val="auto"/>
          <w:sz w:val="30"/>
          <w:szCs w:val="30"/>
          <w:highlight w:val="none"/>
        </w:rPr>
      </w:pPr>
      <w:r>
        <w:rPr>
          <w:rFonts w:hint="eastAsia" w:ascii="宋体" w:hAnsi="宋体"/>
          <w:b/>
          <w:color w:val="auto"/>
          <w:sz w:val="30"/>
          <w:highlight w:val="none"/>
        </w:rPr>
        <w:t xml:space="preserve">第五部分    </w:t>
      </w:r>
      <w:bookmarkStart w:id="237" w:name="_Toc76955302"/>
      <w:r/>
      <w:bookmarkStart w:id="238" w:name="_Toc98669372"/>
      <w:r/>
      <w:bookmarkStart w:id="239" w:name="_Toc100386076"/>
      <w:r/>
      <w:bookmarkStart w:id="240" w:name="_Toc98669730"/>
      <w:r/>
      <w:bookmarkStart w:id="241" w:name="_Toc20821546"/>
      <w:r>
        <w:rPr>
          <w:rFonts w:hint="eastAsia" w:ascii="宋体" w:hAnsi="宋体"/>
          <w:b/>
          <w:color w:val="auto"/>
          <w:sz w:val="30"/>
          <w:highlight w:val="none"/>
        </w:rPr>
        <w:t xml:space="preserve">评标办法和标准</w:t>
      </w:r>
      <w:r/>
    </w:p>
    <w:p>
      <w:pPr>
        <w:pStyle w:val="759"/>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1.采购代理机构职责</w:t>
      </w:r>
      <w:r/>
    </w:p>
    <w:p>
      <w:pPr>
        <w:pStyle w:val="768"/>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1.1 采购代理机构负责组织评标工作，并履行下列职责：</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（2）宣布评标纪律；</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（3）公布投标人名单，告知评审专家应当回避的情形；</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（4）组织评标委员会推选评标组长，采购人代表不得担任组长；</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（5）在评标期间采取必要的通讯管理措施，保证评标活动不受外界干扰；</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（6）根据评标委员会的要求介绍政府采购相关政策法规、招标文件；</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768"/>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（10）处理与评标有关的其他事项。</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2.评标委员会职责</w:t>
      </w:r>
      <w:r/>
    </w:p>
    <w:p>
      <w:pPr>
        <w:pStyle w:val="759"/>
        <w:ind w:firstLine="480"/>
        <w:keepLines w:val="0"/>
        <w:keepNext w:val="0"/>
        <w:spacing w:before="0" w:after="0" w:line="360" w:lineRule="auto"/>
        <w:rPr>
          <w:rFonts w:ascii="宋体" w:hAnsi="宋体"/>
          <w:color w:val="auto"/>
          <w:sz w:val="24"/>
          <w:szCs w:val="24"/>
          <w:highlight w:val="none"/>
          <w:lang w:eastAsia="zh-CN"/>
        </w:rPr>
      </w:pPr>
      <w:r>
        <w:rPr>
          <w:rFonts w:hint="eastAsia" w:ascii="宋体" w:hAnsi="宋体"/>
          <w:b w:val="0"/>
          <w:color w:val="auto"/>
          <w:sz w:val="24"/>
          <w:szCs w:val="24"/>
          <w:highlight w:val="none"/>
          <w:lang w:eastAsia="zh-CN"/>
        </w:rPr>
        <w:t xml:space="preserve">2.1 评标委员会负责具体评标事务，并独立履行下列职责：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（3）对投标文件进行比较和评价；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3.评标注意事项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w:t>
      </w:r>
      <w:r>
        <w:rPr>
          <w:rFonts w:hint="eastAsia" w:ascii="宋体" w:hAnsi="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3.5评标委员会及其成员不得有下列行为：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（3）违反评标纪律发表倾向性意见或者征询采购人的倾向性意见；</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（4）对需要专业判断的主观评审因素协商评分；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（6）记录、复制或者带走任何评标资料；</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（7）其他不遵守评标纪律的行为。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5.报价前后不一致的处理原则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5.1投标文件报价出现前后不一致的，按照下列规定修正：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left="1" w:firstLine="482"/>
        <w:spacing w:line="360" w:lineRule="auto"/>
        <w:rPr>
          <w:rFonts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6.投标人资格审查</w:t>
      </w:r>
      <w:r/>
    </w:p>
    <w:p>
      <w:pPr>
        <w:ind w:firstLine="48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6.1 采用资格后审方式</w:t>
      </w:r>
      <w:r/>
    </w:p>
    <w:p>
      <w:pPr>
        <w:ind w:firstLine="48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7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586" w:type="dxa"/>
            <w:vAlign w:val="center"/>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auto"/>
                <w:sz w:val="24"/>
                <w:highlight w:val="none"/>
              </w:rPr>
            </w:pPr>
            <w:r>
              <w:rPr>
                <w:rFonts w:hint="eastAsia" w:ascii="宋体" w:hAnsi="宋体"/>
                <w:color w:val="auto"/>
                <w:sz w:val="24"/>
                <w:highlight w:val="none"/>
              </w:rPr>
              <w:t xml:space="preserve">2023或2024年度财务报告（成立不满一年的提供至少一个月），或银行出具的资信证明，或财政部门认可的政府采购专业担保机构出具的投标担保函等或资格承诺函。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4</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5</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本项目是专门面向中小企业采购的项目，提供中小企业声明函</w:t>
            </w:r>
            <w:r/>
          </w:p>
        </w:tc>
      </w:tr>
      <w:tr>
        <w:trPr/>
        <w:tc>
          <w:tcPr>
            <w:tcW w:w="554"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本项目特定资格要求</w:t>
            </w:r>
            <w:r/>
          </w:p>
        </w:tc>
        <w:tc>
          <w:tcPr>
            <w:tcW w:w="5489" w:type="dxa"/>
            <w:vAlign w:val="center"/>
            <w:textDirection w:val="lrTb"/>
            <w:noWrap w:val="false"/>
          </w:tcPr>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1.供应商须同时具备下列资质：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①具有工程设计综合甲级资质或建筑行业设计乙级及以上资质或建筑行业（建筑工程）专业设计</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级及以上资质或建筑装饰工程设计专项</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②具有建筑装修装饰工程专业承包二级及以上资质。</w:t>
            </w:r>
            <w:r/>
          </w:p>
          <w:p>
            <w:pPr>
              <w:spacing w:line="360" w:lineRule="auto"/>
              <w:rPr>
                <w:rFonts w:hint="eastAsia"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③</w:t>
            </w:r>
            <w:r>
              <w:rPr>
                <w:rFonts w:hint="eastAsia" w:ascii="宋体" w:hAnsi="宋体" w:eastAsia="宋体" w:cs="Times New Roman"/>
                <w:color w:val="auto"/>
                <w:sz w:val="24"/>
                <w:highlight w:val="none"/>
              </w:rPr>
              <w:t xml:space="preserve">具有有效期内的博物馆</w:t>
            </w:r>
            <w:r>
              <w:rPr>
                <w:rFonts w:hint="eastAsia" w:ascii="宋体" w:hAnsi="宋体" w:eastAsia="宋体" w:cs="Times New Roman"/>
                <w:color w:val="auto"/>
                <w:sz w:val="24"/>
                <w:highlight w:val="none"/>
                <w:lang w:val="en-US" w:eastAsia="zh-CN"/>
              </w:rPr>
              <w:t xml:space="preserve">或展览馆</w:t>
            </w:r>
            <w:r>
              <w:rPr>
                <w:rFonts w:hint="eastAsia" w:ascii="宋体" w:hAnsi="宋体" w:eastAsia="宋体" w:cs="Times New Roman"/>
                <w:color w:val="auto"/>
                <w:sz w:val="24"/>
                <w:highlight w:val="none"/>
              </w:rPr>
              <w:t xml:space="preserve">陈列展览施工单位资质</w:t>
            </w:r>
            <w:r>
              <w:rPr>
                <w:rFonts w:hint="eastAsia" w:ascii="宋体" w:hAnsi="宋体" w:eastAsia="宋体" w:cs="Times New Roman"/>
                <w:color w:val="auto"/>
                <w:sz w:val="24"/>
                <w:highlight w:val="none"/>
                <w:lang w:eastAsia="zh-CN"/>
              </w:rPr>
              <w:t xml:space="preserve">。</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2.具有建设行政主管部门颁发的安全生产许可证（施工资质单位提供）。</w:t>
            </w:r>
            <w:r/>
          </w:p>
          <w:p>
            <w:pPr>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3.项目负责人须具有建筑工程专业二级及以上注册建造师执业资格，并同时具有建筑施工企业项目负责人安全生产考核合格证书（B 类证）；且无在建工程。</w:t>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7.投标人符合性审查</w:t>
      </w:r>
      <w:r/>
    </w:p>
    <w:p>
      <w:pPr>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218"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投标文件</w:t>
            </w:r>
            <w:r>
              <w:rPr>
                <w:rFonts w:ascii="宋体" w:hAnsi="宋体"/>
                <w:color w:val="auto"/>
                <w:sz w:val="24"/>
                <w:highlight w:val="none"/>
                <w:lang w:eastAsia="en-US"/>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未发现属无效投标的情形</w:t>
            </w:r>
            <w:r>
              <w:rPr>
                <w:rFonts w:hint="eastAsia" w:ascii="宋体" w:hAnsi="宋体"/>
                <w:color w:val="auto"/>
                <w:sz w:val="24"/>
                <w:highlight w:val="none"/>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218"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对招标文件响应程度</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bookmarkEnd w:id="237"/>
            <w:r/>
            <w:bookmarkEnd w:id="238"/>
            <w:r/>
            <w:bookmarkEnd w:id="239"/>
            <w:r/>
            <w:bookmarkEnd w:id="240"/>
            <w:r/>
            <w:bookmarkEnd w:id="241"/>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8.商务和技术评估</w:t>
      </w:r>
      <w:r/>
    </w:p>
    <w:p>
      <w:pPr>
        <w:ind w:firstLine="42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☑8.1 </w:t>
      </w:r>
      <w:r>
        <w:rPr>
          <w:rFonts w:hint="eastAsia" w:ascii="宋体" w:hAnsi="宋体"/>
          <w:b/>
          <w:color w:val="auto"/>
          <w:sz w:val="24"/>
          <w:highlight w:val="none"/>
        </w:rPr>
        <w:t xml:space="preserve">本项目采用综合评分法。</w:t>
      </w:r>
      <w:r/>
    </w:p>
    <w:tbl>
      <w:tblPr>
        <w:tblStyle w:val="7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9"/>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9"/>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9"/>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9"/>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9"/>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49"/>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9"/>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49"/>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50</w:t>
            </w:r>
            <w:r/>
          </w:p>
        </w:tc>
      </w:tr>
    </w:tbl>
    <w:p>
      <w:pPr>
        <w:pStyle w:val="822"/>
        <w:rPr>
          <w:color w:val="auto"/>
          <w:highlight w:val="none"/>
        </w:rPr>
      </w:pPr>
      <w:r>
        <w:rPr>
          <w:color w:val="auto"/>
          <w:highlight w:val="none"/>
        </w:rPr>
      </w:r>
      <w:r/>
    </w:p>
    <w:tbl>
      <w:tblPr>
        <w:tblStyle w:val="235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序号</w:t>
            </w:r>
            <w:r/>
          </w:p>
        </w:tc>
        <w:tc>
          <w:tcPr>
            <w:tcW w:w="117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评审因素</w:t>
            </w:r>
            <w:r/>
          </w:p>
        </w:tc>
        <w:tc>
          <w:tcPr>
            <w:tcW w:w="633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评审细则</w:t>
            </w:r>
            <w:r/>
          </w:p>
        </w:tc>
        <w:tc>
          <w:tcPr>
            <w:tcW w:w="647"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分值</w:t>
            </w:r>
            <w:r/>
          </w:p>
        </w:tc>
        <w:tc>
          <w:tcPr>
            <w:tcW w:w="90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auto"/>
                <w:sz w:val="22"/>
                <w:highlight w:val="none"/>
              </w:rPr>
            </w:pPr>
            <w:r>
              <w:rPr>
                <w:rFonts w:hint="eastAsia" w:cs="宋体"/>
                <w:b/>
                <w:bCs/>
                <w:color w:val="auto"/>
                <w:spacing w:val="-3"/>
                <w:sz w:val="22"/>
                <w:highlight w:val="none"/>
              </w:rPr>
              <w:t xml:space="preserve">1.</w:t>
            </w:r>
            <w:r>
              <w:rPr>
                <w:rFonts w:cs="宋体"/>
                <w:b/>
                <w:bCs/>
                <w:color w:val="auto"/>
                <w:spacing w:val="-3"/>
                <w:sz w:val="22"/>
                <w:highlight w:val="none"/>
              </w:rPr>
              <w:t xml:space="preserve">价</w:t>
            </w:r>
            <w:r>
              <w:rPr>
                <w:rFonts w:cs="宋体"/>
                <w:b/>
                <w:bCs/>
                <w:color w:val="auto"/>
                <w:spacing w:val="-2"/>
                <w:sz w:val="22"/>
                <w:highlight w:val="none"/>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auto"/>
                <w:sz w:val="22"/>
                <w:highlight w:val="none"/>
              </w:rPr>
            </w:pPr>
            <w:r>
              <w:rPr>
                <w:rFonts w:cs="宋体"/>
                <w:color w:val="auto"/>
                <w:spacing w:val="-6"/>
                <w:sz w:val="22"/>
                <w:highlight w:val="none"/>
              </w:rPr>
              <w:t xml:space="preserve">1</w:t>
            </w:r>
            <w:r>
              <w:rPr>
                <w:rFonts w:cs="宋体"/>
                <w:color w:val="auto"/>
                <w:spacing w:val="-5"/>
                <w:sz w:val="22"/>
                <w:highlight w:val="none"/>
              </w:rPr>
              <w:t xml:space="preserve">.1</w:t>
            </w:r>
            <w:r/>
          </w:p>
        </w:tc>
        <w:tc>
          <w:tcPr>
            <w:tcW w:w="1179" w:type="dxa"/>
            <w:vAlign w:val="center"/>
            <w:textDirection w:val="lrTb"/>
            <w:noWrap w:val="false"/>
          </w:tcPr>
          <w:p>
            <w:pPr>
              <w:jc w:val="left"/>
              <w:spacing w:before="68" w:line="360" w:lineRule="auto"/>
              <w:rPr>
                <w:rFonts w:cs="宋体"/>
                <w:color w:val="auto"/>
                <w:sz w:val="22"/>
                <w:highlight w:val="none"/>
              </w:rPr>
            </w:pPr>
            <w:r>
              <w:rPr>
                <w:rFonts w:cs="宋体"/>
                <w:color w:val="auto"/>
                <w:spacing w:val="-2"/>
                <w:sz w:val="22"/>
                <w:highlight w:val="none"/>
              </w:rPr>
              <w:t xml:space="preserve">价格分</w:t>
            </w:r>
            <w:r/>
          </w:p>
        </w:tc>
        <w:tc>
          <w:tcPr>
            <w:tcW w:w="6330" w:type="dxa"/>
            <w:vAlign w:val="center"/>
            <w:textDirection w:val="lrTb"/>
            <w:noWrap w:val="false"/>
          </w:tcPr>
          <w:p>
            <w:pPr>
              <w:jc w:val="left"/>
              <w:spacing w:line="360" w:lineRule="auto"/>
              <w:rPr>
                <w:rFonts w:cs="宋体"/>
                <w:color w:val="auto"/>
                <w:sz w:val="22"/>
                <w:highlight w:val="none"/>
              </w:rPr>
            </w:pPr>
            <w:r>
              <w:rPr>
                <w:rFonts w:cs="宋体"/>
                <w:color w:val="auto"/>
                <w:spacing w:val="1"/>
                <w:sz w:val="22"/>
                <w:highlight w:val="none"/>
              </w:rPr>
              <w:t xml:space="preserve">采用低价优先</w:t>
            </w:r>
            <w:r>
              <w:rPr>
                <w:rFonts w:cs="宋体"/>
                <w:color w:val="auto"/>
                <w:sz w:val="22"/>
                <w:highlight w:val="none"/>
              </w:rPr>
              <w:t xml:space="preserve">法计算，即满足招标文件要求且投标价格最低的投标</w:t>
            </w:r>
            <w:r>
              <w:rPr>
                <w:rFonts w:cs="宋体"/>
                <w:color w:val="auto"/>
                <w:spacing w:val="1"/>
                <w:sz w:val="22"/>
                <w:highlight w:val="none"/>
              </w:rPr>
              <w:t xml:space="preserve">报价为评标基准</w:t>
            </w:r>
            <w:r>
              <w:rPr>
                <w:rFonts w:cs="宋体"/>
                <w:color w:val="auto"/>
                <w:sz w:val="22"/>
                <w:highlight w:val="none"/>
              </w:rPr>
              <w:t xml:space="preserve">价，其价格分为满分。其他投标人的价格分统一按</w:t>
            </w:r>
            <w:r>
              <w:rPr>
                <w:rFonts w:cs="宋体"/>
                <w:color w:val="auto"/>
                <w:spacing w:val="-1"/>
                <w:sz w:val="22"/>
                <w:highlight w:val="none"/>
              </w:rPr>
              <w:t xml:space="preserve">照下列公</w:t>
            </w:r>
            <w:r>
              <w:rPr>
                <w:rFonts w:cs="宋体"/>
                <w:color w:val="auto"/>
                <w:sz w:val="22"/>
                <w:highlight w:val="none"/>
              </w:rPr>
              <w:t xml:space="preserve">式计算：投标报价得分=(评标基准价/投标报价)×</w:t>
            </w:r>
            <w:r>
              <w:rPr>
                <w:rFonts w:hint="eastAsia" w:cs="宋体"/>
                <w:color w:val="auto"/>
                <w:sz w:val="22"/>
                <w:highlight w:val="none"/>
              </w:rPr>
              <w:t xml:space="preserve">50（小数点保留两位）</w:t>
            </w:r>
            <w:r/>
          </w:p>
        </w:tc>
        <w:tc>
          <w:tcPr>
            <w:tcW w:w="647" w:type="dxa"/>
            <w:vAlign w:val="center"/>
            <w:textDirection w:val="lrTb"/>
            <w:noWrap w:val="false"/>
          </w:tcPr>
          <w:p>
            <w:pPr>
              <w:jc w:val="center"/>
              <w:spacing w:before="69" w:line="360" w:lineRule="auto"/>
              <w:rPr>
                <w:rFonts w:cs="宋体"/>
                <w:color w:val="auto"/>
                <w:sz w:val="22"/>
                <w:highlight w:val="none"/>
              </w:rPr>
            </w:pPr>
            <w:r>
              <w:rPr>
                <w:rFonts w:hint="eastAsia" w:cs="宋体"/>
                <w:color w:val="auto"/>
                <w:sz w:val="22"/>
                <w:highlight w:val="none"/>
              </w:rPr>
              <w:t xml:space="preserve">50</w:t>
            </w:r>
            <w:r/>
          </w:p>
        </w:tc>
        <w:tc>
          <w:tcPr>
            <w:tcW w:w="900" w:type="dxa"/>
            <w:vAlign w:val="center"/>
            <w:textDirection w:val="lrTb"/>
            <w:noWrap w:val="false"/>
          </w:tcPr>
          <w:p>
            <w:pPr>
              <w:jc w:val="center"/>
              <w:spacing w:before="258" w:line="360" w:lineRule="auto"/>
              <w:rPr>
                <w:rFonts w:cs="宋体"/>
                <w:color w:val="auto"/>
                <w:sz w:val="22"/>
                <w:highlight w:val="none"/>
              </w:rPr>
            </w:pPr>
            <w:r>
              <w:rPr>
                <w:rFonts w:cs="宋体"/>
                <w:color w:val="auto"/>
                <w:spacing w:val="-4"/>
                <w:sz w:val="22"/>
                <w:highlight w:val="none"/>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auto"/>
                <w:sz w:val="22"/>
                <w:highlight w:val="none"/>
              </w:rPr>
            </w:pPr>
            <w:r>
              <w:rPr>
                <w:rFonts w:hint="eastAsia" w:cs="宋体"/>
                <w:b/>
                <w:bCs/>
                <w:color w:val="auto"/>
                <w:spacing w:val="-3"/>
                <w:sz w:val="22"/>
                <w:highlight w:val="none"/>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cs="宋体"/>
                <w:color w:val="auto"/>
                <w:spacing w:val="-2"/>
                <w:sz w:val="22"/>
                <w:highlight w:val="none"/>
              </w:rPr>
              <w:t xml:space="preserve">2.1</w:t>
            </w:r>
            <w:r/>
          </w:p>
        </w:tc>
        <w:tc>
          <w:tcPr>
            <w:tcW w:w="1179" w:type="dxa"/>
            <w:vAlign w:val="center"/>
            <w:textDirection w:val="lrTb"/>
            <w:noWrap w:val="false"/>
          </w:tcPr>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设计方案完整、主题明确</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总体设计符合招标文件要求、并且思路完整、主题设计明确、对总体方案的主旨和要求理解的深度、切合度强，构思理念新颖，设计风格独特且与主题密切结合，得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总体设计符合招标文件要求、并且思路较完整，主题设计较明确、对总体方案的主旨和要求理解的深度、切合度较强，构思理念相对新颖，设计风格独特且与主题基本结合，得</w:t>
            </w:r>
            <w:r>
              <w:rPr>
                <w:rFonts w:hint="eastAsia" w:ascii="Times New Roman" w:hAnsi="Times New Roman" w:eastAsia="宋体" w:cs="宋体"/>
                <w:color w:val="auto"/>
                <w:sz w:val="22"/>
                <w:highlight w:val="none"/>
                <w:lang w:val="en-US" w:eastAsia="zh-CN"/>
              </w:rPr>
              <w:t xml:space="preserve">10</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总体设计符合招标文件要求、并且思路基本完整，主题设计基本明确、对总体方案的主旨和要求理解的深度、切合度一般，构思理念一般，设计风格一般且与主题能结合，得</w:t>
            </w:r>
            <w:r>
              <w:rPr>
                <w:rFonts w:hint="eastAsia" w:ascii="Times New Roman" w:hAnsi="Times New Roman" w:eastAsia="宋体" w:cs="宋体"/>
                <w:color w:val="auto"/>
                <w:sz w:val="22"/>
                <w:highlight w:val="none"/>
                <w:lang w:val="en-US" w:eastAsia="zh-CN"/>
              </w:rPr>
              <w:t xml:space="preserve">5</w:t>
            </w:r>
            <w:r>
              <w:rPr>
                <w:rFonts w:hint="eastAsia" w:ascii="Times New Roman" w:hAnsi="Times New Roman" w:eastAsia="宋体" w:cs="宋体"/>
                <w:color w:val="auto"/>
                <w:sz w:val="22"/>
                <w:highlight w:val="none"/>
              </w:rPr>
              <w:t xml:space="preserve">分。</w:t>
            </w:r>
            <w:r/>
          </w:p>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15</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2</w:t>
            </w:r>
            <w:r>
              <w:rPr>
                <w:rFonts w:cs="宋体"/>
                <w:color w:val="auto"/>
                <w:spacing w:val="-2"/>
                <w:sz w:val="22"/>
                <w:highlight w:val="none"/>
              </w:rPr>
              <w:t xml:space="preserve">.2</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展陈</w:t>
            </w:r>
            <w:r>
              <w:rPr>
                <w:rFonts w:hint="eastAsia" w:ascii="Times New Roman" w:hAnsi="Times New Roman" w:eastAsia="宋体" w:cs="宋体"/>
                <w:color w:val="auto"/>
                <w:sz w:val="22"/>
                <w:highlight w:val="none"/>
              </w:rPr>
              <w:t xml:space="preserve">大纲</w:t>
            </w:r>
            <w:r/>
          </w:p>
        </w:tc>
        <w:tc>
          <w:tcPr>
            <w:tcW w:w="6330" w:type="dxa"/>
            <w:vAlign w:val="center"/>
            <w:textDirection w:val="lrTb"/>
            <w:noWrap w:val="false"/>
          </w:tcPr>
          <w:p>
            <w:pPr>
              <w:jc w:val="left"/>
              <w:spacing w:line="360" w:lineRule="auto"/>
              <w:rPr>
                <w:rFonts w:hint="eastAsia"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投标人需提供完整展陈大纲文本和校园文化策划文本</w:t>
            </w:r>
            <w:r>
              <w:rPr>
                <w:rFonts w:hint="eastAsia" w:cs="宋体"/>
                <w:color w:val="auto"/>
                <w:sz w:val="22"/>
                <w:highlight w:val="none"/>
                <w:lang w:val="en-US" w:eastAsia="zh-CN"/>
              </w:rPr>
              <w:t xml:space="preserve">一套。</w:t>
            </w:r>
            <w:r>
              <w:rPr>
                <w:rFonts w:hint="eastAsia" w:ascii="Times New Roman" w:hAnsi="Times New Roman" w:eastAsia="宋体" w:cs="宋体"/>
                <w:color w:val="auto"/>
                <w:sz w:val="22"/>
                <w:highlight w:val="none"/>
                <w:lang w:val="en-US" w:eastAsia="zh-CN"/>
              </w:rPr>
              <w:t xml:space="preserve">展陈大纲文本</w:t>
            </w:r>
            <w:r>
              <w:rPr>
                <w:rFonts w:hint="eastAsia" w:cs="宋体"/>
                <w:color w:val="auto"/>
                <w:sz w:val="22"/>
                <w:highlight w:val="none"/>
                <w:lang w:val="en-US" w:eastAsia="zh-CN"/>
              </w:rPr>
              <w:t xml:space="preserve">需要详实图文说明，并撰写《百年华章》影片解说词。</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能提供合理的展陈大纲文本和校园文化策划，内容丰富，条理分明，契合主题、充分考虑校史文化特色；符合地域文化特色，展陈大纲表现内容准确，条理清晰且有创意；投标人对校史历史须有深度研究，能为展厅内容和校园文化提供有力支撑的历史研究图文史料，在主题亮点展项须有深度理解。</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完全满足以上要求且资料详实内容丰富的得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基本满足以上要求的得</w:t>
            </w:r>
            <w:r>
              <w:rPr>
                <w:rFonts w:hint="eastAsia" w:ascii="Times New Roman" w:hAnsi="Times New Roman" w:eastAsia="宋体" w:cs="宋体"/>
                <w:color w:val="auto"/>
                <w:sz w:val="22"/>
                <w:highlight w:val="none"/>
                <w:lang w:val="en-US" w:eastAsia="zh-CN"/>
              </w:rPr>
              <w:t xml:space="preserve">8</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略</w:t>
            </w:r>
            <w:r>
              <w:rPr>
                <w:rFonts w:hint="eastAsia" w:ascii="Times New Roman" w:hAnsi="Times New Roman" w:eastAsia="宋体" w:cs="宋体"/>
                <w:color w:val="auto"/>
                <w:sz w:val="22"/>
                <w:highlight w:val="none"/>
              </w:rPr>
              <w:t xml:space="preserve">能满足以上要求的得</w:t>
            </w:r>
            <w:r>
              <w:rPr>
                <w:rFonts w:hint="eastAsia" w:ascii="Times New Roman" w:hAnsi="Times New Roman" w:eastAsia="宋体" w:cs="宋体"/>
                <w:color w:val="auto"/>
                <w:sz w:val="22"/>
                <w:highlight w:val="none"/>
                <w:lang w:val="en-US" w:eastAsia="zh-CN"/>
              </w:rPr>
              <w:t xml:space="preserve">4</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2460"/>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2.3</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高清历史研究图文史料</w:t>
            </w:r>
            <w:r/>
          </w:p>
        </w:tc>
        <w:tc>
          <w:tcPr>
            <w:tcW w:w="6330" w:type="dxa"/>
            <w:vAlign w:val="center"/>
            <w:textDirection w:val="lrTb"/>
            <w:noWrap w:val="false"/>
          </w:tcPr>
          <w:p>
            <w:pPr>
              <w:jc w:val="left"/>
              <w:spacing w:line="360" w:lineRule="auto"/>
              <w:rPr>
                <w:rFonts w:hint="default"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w:t>
            </w:r>
            <w:r>
              <w:rPr>
                <w:rFonts w:hint="eastAsia" w:cs="宋体"/>
                <w:color w:val="auto"/>
                <w:sz w:val="22"/>
                <w:highlight w:val="none"/>
                <w:lang w:val="en-US" w:eastAsia="zh-CN"/>
              </w:rPr>
              <w:t xml:space="preserve">需自己挖掘并</w:t>
            </w:r>
            <w:r>
              <w:rPr>
                <w:rFonts w:hint="eastAsia" w:ascii="Times New Roman" w:hAnsi="Times New Roman" w:eastAsia="宋体" w:cs="宋体"/>
                <w:color w:val="auto"/>
                <w:sz w:val="22"/>
                <w:highlight w:val="none"/>
                <w:lang w:val="en-US" w:eastAsia="zh-CN"/>
              </w:rPr>
              <w:t xml:space="preserve">提供</w:t>
            </w:r>
            <w:r>
              <w:rPr>
                <w:rFonts w:hint="eastAsia" w:cs="宋体"/>
                <w:color w:val="auto"/>
                <w:sz w:val="22"/>
                <w:highlight w:val="none"/>
                <w:lang w:val="en-US" w:eastAsia="zh-CN"/>
              </w:rPr>
              <w:t xml:space="preserve">足以支撑展陈需要的的高清</w:t>
            </w:r>
            <w:r>
              <w:rPr>
                <w:rFonts w:hint="eastAsia" w:ascii="Times New Roman" w:hAnsi="Times New Roman" w:eastAsia="宋体" w:cs="宋体"/>
                <w:color w:val="auto"/>
                <w:sz w:val="22"/>
                <w:highlight w:val="none"/>
                <w:lang w:val="en-US" w:eastAsia="zh-CN"/>
              </w:rPr>
              <w:t xml:space="preserve">图文史料</w:t>
            </w:r>
            <w:r>
              <w:rPr>
                <w:rFonts w:hint="eastAsia" w:cs="宋体"/>
                <w:color w:val="auto"/>
                <w:sz w:val="22"/>
                <w:highlight w:val="none"/>
                <w:lang w:val="en-US" w:eastAsia="zh-CN"/>
              </w:rPr>
              <w:t xml:space="preserve">（校史馆及校园文化历史图片不少于150张）。</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投标人需深度挖掘句容文史资料，能为展厅内容和校园文化提供完整有力支撑的</w:t>
            </w:r>
            <w:bookmarkStart w:id="242" w:name="OLE_LINK7"/>
            <w:r>
              <w:rPr>
                <w:rFonts w:hint="eastAsia" w:ascii="Times New Roman" w:hAnsi="Times New Roman" w:eastAsia="宋体" w:cs="宋体"/>
                <w:color w:val="auto"/>
                <w:sz w:val="22"/>
                <w:highlight w:val="none"/>
                <w:lang w:val="en-US" w:eastAsia="zh-CN"/>
              </w:rPr>
              <w:t xml:space="preserve">高清历史研究图文史料</w:t>
            </w:r>
            <w:bookmarkEnd w:id="242"/>
            <w:r>
              <w:rPr>
                <w:rFonts w:hint="eastAsia" w:ascii="Times New Roman" w:hAnsi="Times New Roman" w:eastAsia="宋体" w:cs="宋体"/>
                <w:color w:val="auto"/>
                <w:sz w:val="22"/>
                <w:highlight w:val="none"/>
                <w:lang w:val="en-US" w:eastAsia="zh-CN"/>
              </w:rPr>
              <w:t xml:space="preserve">的得12分。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基本满足以上要求的得</w:t>
            </w:r>
            <w:r>
              <w:rPr>
                <w:rFonts w:hint="eastAsia" w:ascii="Times New Roman" w:hAnsi="Times New Roman" w:eastAsia="宋体" w:cs="宋体"/>
                <w:color w:val="auto"/>
                <w:sz w:val="22"/>
                <w:highlight w:val="none"/>
                <w:lang w:val="en-US" w:eastAsia="zh-CN"/>
              </w:rPr>
              <w:t xml:space="preserve">8</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略</w:t>
            </w:r>
            <w:r>
              <w:rPr>
                <w:rFonts w:hint="eastAsia" w:ascii="Times New Roman" w:hAnsi="Times New Roman" w:eastAsia="宋体" w:cs="宋体"/>
                <w:color w:val="auto"/>
                <w:sz w:val="22"/>
                <w:highlight w:val="none"/>
              </w:rPr>
              <w:t xml:space="preserve">能满足要求的得</w:t>
            </w:r>
            <w:r>
              <w:rPr>
                <w:rFonts w:hint="eastAsia" w:ascii="Times New Roman" w:hAnsi="Times New Roman" w:eastAsia="宋体" w:cs="宋体"/>
                <w:color w:val="auto"/>
                <w:sz w:val="22"/>
                <w:highlight w:val="none"/>
                <w:lang w:val="en-US" w:eastAsia="zh-CN"/>
              </w:rPr>
              <w:t xml:space="preserve">4</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12</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1576"/>
        </w:trPr>
        <w:tc>
          <w:tcPr>
            <w:tcW w:w="519" w:type="dxa"/>
            <w:vAlign w:val="center"/>
            <w:vMerge w:val="restart"/>
            <w:textDirection w:val="lrTb"/>
            <w:noWrap w:val="false"/>
          </w:tcPr>
          <w:p>
            <w:pPr>
              <w:jc w:val="center"/>
              <w:spacing w:before="68" w:line="360" w:lineRule="auto"/>
              <w:rPr>
                <w:rFonts w:hint="default" w:cs="宋体"/>
                <w:color w:val="auto"/>
                <w:spacing w:val="-2"/>
                <w:sz w:val="22"/>
                <w:highlight w:val="none"/>
                <w:lang w:val="en-US" w:eastAsia="zh-CN"/>
              </w:rPr>
            </w:pPr>
            <w:r>
              <w:rPr>
                <w:rFonts w:hint="eastAsia" w:cs="宋体"/>
                <w:color w:val="auto"/>
                <w:spacing w:val="-2"/>
                <w:sz w:val="22"/>
                <w:highlight w:val="none"/>
              </w:rPr>
              <w:t xml:space="preserve">2.4</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施工组织总体设计，主要施工方案 </w:t>
            </w:r>
            <w:r/>
          </w:p>
        </w:tc>
        <w:tc>
          <w:tcPr>
            <w:tcBorders>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内容全面、科学合理、工艺先进的得3分；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内容较全面、科学合理性一般、工艺一般的得1.5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内容不全面、无科学合理性、工艺差或无此内容得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本项最高得3分，最低得0分。</w:t>
            </w:r>
            <w:r/>
          </w:p>
        </w:tc>
        <w:tc>
          <w:tcPr>
            <w:tcBorders>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3</w:t>
            </w:r>
            <w:r/>
          </w:p>
        </w:tc>
        <w:tc>
          <w:tcPr>
            <w:tcBorders>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eastAsia="宋体" w:cs="宋体"/>
                <w:color w:val="auto"/>
                <w:spacing w:val="-2"/>
                <w:sz w:val="22"/>
                <w:highlight w:val="none"/>
                <w:lang w:val="en-US" w:eastAsia="zh-CN"/>
              </w:rPr>
            </w:pPr>
            <w:r>
              <w:rPr>
                <w:rFonts w:hint="default" w:eastAsia="宋体"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工程质量、安全、文明、工期的保证措施</w:t>
            </w:r>
            <w:r/>
          </w:p>
        </w:tc>
        <w:tc>
          <w:tcPr>
            <w:tcBorders>
              <w:top w:val="single" w:color="auto" w:sz="4" w:space="0"/>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内容全面、措施明确的得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内容较全面、措施一般的得1分；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内容不全面、措施较差或无此内容得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cs="宋体"/>
                <w:color w:val="auto"/>
                <w:spacing w:val="-2"/>
                <w:sz w:val="22"/>
                <w:highlight w:val="none"/>
                <w:lang w:val="en-US" w:eastAsia="zh-CN"/>
              </w:rPr>
            </w:pPr>
            <w:r>
              <w:rPr>
                <w:rFonts w:hint="default"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施工总平面图及施工进度计划表 </w:t>
            </w:r>
            <w:r/>
          </w:p>
        </w:tc>
        <w:tc>
          <w:tcPr>
            <w:tcBorders>
              <w:top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分；内容较全面、一般的得1分；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内容不全面、或较差或无此内容得0分。本项最高得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72"/>
        </w:trPr>
        <w:tc>
          <w:tcPr>
            <w:gridSpan w:val="5"/>
            <w:tcW w:w="9575" w:type="dxa"/>
            <w:vAlign w:val="center"/>
            <w:textDirection w:val="lrTb"/>
            <w:noWrap w:val="false"/>
          </w:tcPr>
          <w:p>
            <w:pPr>
              <w:spacing w:before="68" w:line="360" w:lineRule="auto"/>
              <w:rPr>
                <w:rFonts w:cs="宋体"/>
                <w:color w:val="auto"/>
                <w:sz w:val="22"/>
                <w:highlight w:val="none"/>
              </w:rPr>
            </w:pPr>
            <w:r>
              <w:rPr>
                <w:rFonts w:hint="eastAsia" w:cs="宋体"/>
                <w:b/>
                <w:bCs/>
                <w:color w:val="auto"/>
                <w:spacing w:val="-3"/>
                <w:sz w:val="22"/>
                <w:highlight w:val="none"/>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3.1</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企业业绩</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供应商提供</w:t>
            </w:r>
            <w:r>
              <w:rPr>
                <w:rFonts w:hint="eastAsia" w:cs="宋体"/>
                <w:color w:val="auto"/>
                <w:sz w:val="22"/>
                <w:highlight w:val="none"/>
                <w:lang w:val="en-US" w:eastAsia="zh-CN"/>
              </w:rPr>
              <w:t xml:space="preserve">近三年</w:t>
            </w:r>
            <w:r>
              <w:rPr>
                <w:rFonts w:hint="eastAsia" w:ascii="Times New Roman" w:hAnsi="Times New Roman" w:eastAsia="宋体" w:cs="宋体"/>
                <w:color w:val="auto"/>
                <w:sz w:val="22"/>
                <w:highlight w:val="none"/>
                <w:lang w:val="en-US" w:eastAsia="zh-CN"/>
              </w:rPr>
              <w:t xml:space="preserve">以来</w:t>
            </w:r>
            <w:r>
              <w:rPr>
                <w:rFonts w:hint="eastAsia" w:cs="宋体"/>
                <w:color w:val="auto"/>
                <w:sz w:val="22"/>
                <w:highlight w:val="none"/>
                <w:lang w:val="en-US" w:eastAsia="zh-CN"/>
              </w:rPr>
              <w:t xml:space="preserve">类似</w:t>
            </w:r>
            <w:r>
              <w:rPr>
                <w:rFonts w:hint="eastAsia" w:ascii="Times New Roman" w:hAnsi="Times New Roman" w:eastAsia="宋体" w:cs="宋体"/>
                <w:color w:val="auto"/>
                <w:sz w:val="22"/>
                <w:highlight w:val="none"/>
                <w:lang w:val="en-US" w:eastAsia="zh-CN"/>
              </w:rPr>
              <w:t xml:space="preserve">项目业绩，（响应文件中需提供中标通知书扫描件、中标网上公示截图、合同扫描件），每有一项得</w:t>
            </w:r>
            <w:r>
              <w:rPr>
                <w:rFonts w:hint="eastAsia" w:cs="宋体"/>
                <w:color w:val="auto"/>
                <w:sz w:val="22"/>
                <w:highlight w:val="none"/>
                <w:lang w:val="en-US" w:eastAsia="zh-CN"/>
              </w:rPr>
              <w:t xml:space="preserve">2</w:t>
            </w:r>
            <w:r>
              <w:rPr>
                <w:rFonts w:hint="eastAsia" w:ascii="Times New Roman" w:hAnsi="Times New Roman" w:eastAsia="宋体" w:cs="宋体"/>
                <w:color w:val="auto"/>
                <w:sz w:val="22"/>
                <w:highlight w:val="none"/>
                <w:lang w:val="en-US" w:eastAsia="zh-CN"/>
              </w:rPr>
              <w:t xml:space="preserve">分，最多得</w:t>
            </w:r>
            <w:r>
              <w:rPr>
                <w:rFonts w:hint="eastAsia" w:cs="宋体"/>
                <w:color w:val="auto"/>
                <w:sz w:val="22"/>
                <w:highlight w:val="none"/>
                <w:lang w:val="en-US" w:eastAsia="zh-CN"/>
              </w:rPr>
              <w:t xml:space="preserve">6</w:t>
            </w:r>
            <w:r>
              <w:rPr>
                <w:rFonts w:hint="eastAsia" w:ascii="Times New Roman" w:hAnsi="Times New Roman" w:eastAsia="宋体" w:cs="宋体"/>
                <w:color w:val="auto"/>
                <w:sz w:val="22"/>
                <w:highlight w:val="none"/>
                <w:lang w:val="en-US" w:eastAsia="zh-CN"/>
              </w:rPr>
              <w:t xml:space="preserve">分。无此内容得0分。</w:t>
            </w:r>
            <w:r/>
          </w:p>
        </w:tc>
        <w:tc>
          <w:tcPr>
            <w:tcW w:w="647" w:type="dxa"/>
            <w:vAlign w:val="center"/>
            <w:textDirection w:val="lrTb"/>
            <w:noWrap w:val="false"/>
          </w:tcPr>
          <w:p>
            <w:pPr>
              <w:jc w:val="center"/>
              <w:spacing w:before="68" w:line="360" w:lineRule="auto"/>
              <w:rPr>
                <w:rFonts w:hint="eastAsia" w:eastAsia="宋体" w:cs="宋体"/>
                <w:color w:val="auto"/>
                <w:sz w:val="22"/>
                <w:highlight w:val="none"/>
                <w:lang w:eastAsia="zh-CN"/>
              </w:rPr>
            </w:pPr>
            <w:r>
              <w:rPr>
                <w:rFonts w:hint="eastAsia" w:cs="宋体"/>
                <w:color w:val="auto"/>
                <w:sz w:val="22"/>
                <w:highlight w:val="none"/>
                <w:lang w:val="en-US" w:eastAsia="zh-CN"/>
              </w:rPr>
              <w:t xml:space="preserve">6</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64"/>
        </w:trPr>
        <w:tc>
          <w:tcPr>
            <w:tcW w:w="519" w:type="dxa"/>
            <w:vAlign w:val="center"/>
            <w:textDirection w:val="lrTb"/>
            <w:noWrap w:val="false"/>
          </w:tcPr>
          <w:p>
            <w:pPr>
              <w:jc w:val="center"/>
              <w:spacing w:line="360" w:lineRule="auto"/>
              <w:rPr>
                <w:color w:val="auto"/>
                <w:sz w:val="22"/>
                <w:highlight w:val="none"/>
              </w:rPr>
            </w:pPr>
            <w:r>
              <w:rPr>
                <w:rFonts w:cs="宋体"/>
                <w:color w:val="auto"/>
                <w:spacing w:val="-3"/>
                <w:sz w:val="22"/>
                <w:highlight w:val="none"/>
              </w:rPr>
              <w:t xml:space="preserve">合</w:t>
            </w:r>
            <w:r>
              <w:rPr>
                <w:rFonts w:cs="宋体"/>
                <w:color w:val="auto"/>
                <w:spacing w:val="-2"/>
                <w:sz w:val="22"/>
                <w:highlight w:val="none"/>
              </w:rPr>
              <w:t xml:space="preserve">计</w:t>
            </w:r>
            <w:r/>
          </w:p>
        </w:tc>
        <w:tc>
          <w:tcPr>
            <w:gridSpan w:val="2"/>
            <w:tcW w:w="7509" w:type="dxa"/>
            <w:vAlign w:val="center"/>
            <w:textDirection w:val="lrTb"/>
            <w:noWrap w:val="false"/>
          </w:tcPr>
          <w:p>
            <w:pPr>
              <w:ind w:left="172"/>
              <w:jc w:val="center"/>
              <w:spacing w:before="123" w:line="360" w:lineRule="auto"/>
              <w:rPr>
                <w:rFonts w:cs="宋体"/>
                <w:color w:val="auto"/>
                <w:spacing w:val="-2"/>
                <w:sz w:val="22"/>
                <w:highlight w:val="none"/>
              </w:rPr>
            </w:pPr>
            <w:r>
              <w:rPr>
                <w:rFonts w:cs="宋体"/>
                <w:color w:val="auto"/>
                <w:spacing w:val="-2"/>
                <w:sz w:val="22"/>
                <w:highlight w:val="none"/>
              </w:rPr>
            </w:r>
            <w:r/>
          </w:p>
        </w:tc>
        <w:tc>
          <w:tcPr>
            <w:gridSpan w:val="2"/>
            <w:tcW w:w="1547" w:type="dxa"/>
            <w:vAlign w:val="center"/>
            <w:textDirection w:val="lrTb"/>
            <w:noWrap w:val="false"/>
          </w:tcPr>
          <w:p>
            <w:pPr>
              <w:jc w:val="center"/>
              <w:spacing w:line="360" w:lineRule="auto"/>
              <w:rPr>
                <w:color w:val="auto"/>
                <w:sz w:val="22"/>
                <w:highlight w:val="none"/>
              </w:rPr>
            </w:pPr>
            <w:r>
              <w:rPr>
                <w:rFonts w:cs="宋体"/>
                <w:color w:val="auto"/>
                <w:spacing w:val="-11"/>
                <w:sz w:val="22"/>
                <w:highlight w:val="none"/>
              </w:rPr>
              <w:t xml:space="preserve">100分</w:t>
            </w:r>
            <w:r/>
          </w:p>
        </w:tc>
      </w:tr>
    </w:tbl>
    <w:p>
      <w:pPr>
        <w:jc w:val="left"/>
        <w:spacing w:line="360" w:lineRule="auto"/>
        <w:widowControl/>
        <w:rPr>
          <w:rFonts w:ascii="宋体" w:hAnsi="宋体"/>
          <w:color w:val="auto"/>
          <w:sz w:val="24"/>
          <w:highlight w:val="none"/>
        </w:rPr>
      </w:pPr>
      <w:r>
        <w:rPr>
          <w:rFonts w:ascii="宋体" w:hAnsi="宋体"/>
          <w:color w:val="auto"/>
          <w:sz w:val="24"/>
          <w:highlight w:val="none"/>
        </w:rPr>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9.相同品牌产品的处理原则</w:t>
      </w:r>
      <w:r/>
    </w:p>
    <w:p>
      <w:pPr>
        <w:pStyle w:val="759"/>
        <w:ind w:firstLine="473"/>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10.允许修改评标结果的情形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10.1评标结果汇总完成后，除下列情形外，任何人不得修改评标结果：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100386064"/>
      <w:r/>
      <w:bookmarkEnd w:id="243"/>
      <w:r/>
      <w:bookmarkStart w:id="244" w:name="_Toc98669361"/>
      <w:r/>
      <w:bookmarkEnd w:id="244"/>
      <w:r/>
      <w:bookmarkStart w:id="245" w:name="_Toc92168030"/>
      <w:r/>
      <w:bookmarkEnd w:id="245"/>
      <w:r/>
      <w:bookmarkStart w:id="246" w:name="_Toc98669719"/>
      <w:r/>
      <w:bookmarkEnd w:id="246"/>
      <w:r/>
      <w:bookmarkStart w:id="247" w:name="_Toc20732998"/>
      <w:r/>
      <w:bookmarkEnd w:id="247"/>
      <w:r/>
      <w:r/>
    </w:p>
    <w:p>
      <w:pPr>
        <w:pStyle w:val="759"/>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11.推荐中标候选人</w:t>
      </w:r>
      <w:r/>
    </w:p>
    <w:p>
      <w:pPr>
        <w:ind w:firstLine="42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auto"/>
          <w:sz w:val="24"/>
          <w:highlight w:val="none"/>
        </w:rPr>
      </w:pPr>
      <w:r>
        <w:rPr>
          <w:rFonts w:ascii="宋体" w:hAnsi="宋体"/>
          <w:color w:val="auto"/>
          <w:sz w:val="24"/>
          <w:highlight w:val="none"/>
        </w:rPr>
        <w:br w:type="page" w:clear="all"/>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color w:val="auto"/>
          <w:sz w:val="72"/>
          <w:highlight w:val="none"/>
        </w:rPr>
      </w:pPr>
      <w:r>
        <w:rPr>
          <w:rFonts w:hint="eastAsia" w:ascii="宋体" w:hAnsi="宋体"/>
          <w:b/>
          <w:color w:val="auto"/>
          <w:sz w:val="72"/>
          <w:highlight w:val="none"/>
        </w:rPr>
        <w:t xml:space="preserve">投   标   文   件</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2"/>
        <w:jc w:val="center"/>
        <w:spacing w:line="360" w:lineRule="auto"/>
        <w:rPr>
          <w:rFonts w:ascii="宋体" w:hAnsi="宋体"/>
          <w:b/>
          <w:color w:val="auto"/>
          <w:sz w:val="28"/>
          <w:highlight w:val="none"/>
        </w:rPr>
      </w:pPr>
      <w:r>
        <w:rPr>
          <w:rFonts w:ascii="宋体" w:hAnsi="宋体"/>
          <w:b/>
          <w:color w:val="auto"/>
          <w:sz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896"/>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pStyle w:val="896"/>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pStyle w:val="758"/>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一、资格部分</w:t>
      </w:r>
      <w:r/>
    </w:p>
    <w:p>
      <w:pPr>
        <w:pStyle w:val="758"/>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（一）投标函</w:t>
      </w:r>
      <w:r/>
    </w:p>
    <w:p>
      <w:pPr>
        <w:spacing w:line="360" w:lineRule="auto"/>
        <w:rPr>
          <w:rFonts w:ascii="宋体" w:hAnsi="宋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×（采购代理机构）</w:t>
      </w:r>
      <w:r>
        <w:rPr>
          <w:rFonts w:hint="eastAsia" w:ascii="宋体" w:hAnsi="宋体"/>
          <w:b/>
          <w:bCs/>
          <w:color w:val="auto"/>
          <w:sz w:val="30"/>
          <w:highlight w:val="none"/>
        </w:rPr>
        <w:t xml:space="preserve">：</w:t>
      </w:r>
      <w:r/>
    </w:p>
    <w:p>
      <w:pPr>
        <w:pStyle w:val="896"/>
        <w:ind w:left="0" w:firstLine="560"/>
        <w:jc w:val="both"/>
        <w:spacing w:line="360" w:lineRule="auto"/>
        <w:rPr>
          <w:rFonts w:ascii="宋体" w:hAnsi="宋体" w:eastAsia="宋体"/>
          <w:color w:val="auto"/>
          <w:sz w:val="28"/>
          <w:szCs w:val="28"/>
          <w:highlight w:val="none"/>
        </w:rPr>
      </w:pPr>
      <w:r>
        <w:rPr>
          <w:rFonts w:hint="eastAsia" w:ascii="宋体" w:hAnsi="宋体" w:eastAsia="宋体"/>
          <w:color w:val="auto"/>
          <w:sz w:val="28"/>
          <w:szCs w:val="24"/>
          <w:highlight w:val="none"/>
        </w:rPr>
        <w:t xml:space="preserve">根据贵方</w:t>
      </w:r>
      <w:r>
        <w:rPr>
          <w:rFonts w:hint="eastAsia" w:ascii="宋体" w:hAnsi="宋体" w:eastAsia="宋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宋体" w:hAnsi="宋体" w:eastAsia="宋体"/>
          <w:color w:val="auto"/>
          <w:sz w:val="28"/>
          <w:szCs w:val="24"/>
          <w:highlight w:val="none"/>
        </w:rPr>
        <w:t xml:space="preserve">的投标邀请</w:t>
      </w:r>
      <w:r>
        <w:rPr>
          <w:rFonts w:hint="eastAsia" w:ascii="宋体" w:hAnsi="宋体" w:eastAsia="宋体"/>
          <w:color w:val="auto"/>
          <w:sz w:val="28"/>
          <w:szCs w:val="28"/>
          <w:highlight w:val="none"/>
        </w:rPr>
        <w:t xml:space="preserve">，我方已完全理解招标文件的所有内容。</w:t>
      </w:r>
      <w:r/>
    </w:p>
    <w:p>
      <w:pPr>
        <w:pStyle w:val="860"/>
        <w:ind w:left="1" w:firstLine="56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1．按招标文件规定提供货物的唯一投标报价见开标一览表。</w: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auto"/>
          <w:sz w:val="28"/>
          <w:szCs w:val="28"/>
          <w:highlight w:val="none"/>
        </w:rPr>
      </w:pP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3．我方已</w:t>
      </w:r>
      <w:r>
        <w:rPr>
          <w:rFonts w:hint="eastAsia" w:ascii="宋体" w:hAnsi="宋体"/>
          <w:color w:val="auto"/>
          <w:sz w:val="28"/>
          <w:highlight w:val="none"/>
        </w:rPr>
        <w:t xml:space="preserve">详读</w:t>
      </w:r>
      <w:r>
        <w:rPr>
          <w:rFonts w:hint="eastAsia" w:ascii="宋体" w:hAnsi="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4．</w:t>
      </w:r>
      <w:r>
        <w:rPr>
          <w:rFonts w:hint="eastAsia" w:ascii="宋体" w:hAnsi="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11．与本投标有关的一切正式往来通讯请寄：</w:t>
      </w:r>
      <w:r/>
    </w:p>
    <w:p>
      <w:pPr>
        <w:pStyle w:val="860"/>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地址： </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电话： </w:t>
      </w:r>
      <w:r>
        <w:rPr>
          <w:rFonts w:hint="eastAsia" w:ascii="宋体" w:hAnsi="宋体" w:eastAsia="宋体"/>
          <w:b/>
          <w:color w:val="auto"/>
          <w:sz w:val="24"/>
          <w:highlight w:val="none"/>
          <w:u w:val="single"/>
        </w:rPr>
        <w:t xml:space="preserve">××</w:t>
      </w:r>
      <w:r/>
    </w:p>
    <w:p>
      <w:pPr>
        <w:pStyle w:val="860"/>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传真：</w:t>
      </w:r>
      <w:r>
        <w:rPr>
          <w:rFonts w:hint="eastAsia" w:ascii="宋体" w:hAnsi="宋体" w:eastAsia="宋体"/>
          <w:b/>
          <w:color w:val="auto"/>
          <w:sz w:val="24"/>
          <w:highlight w:val="none"/>
          <w:u w:val="single"/>
        </w:rPr>
        <w:t xml:space="preserve">×× </w:t>
      </w:r>
      <w:r>
        <w:rPr>
          <w:rFonts w:hint="eastAsia" w:ascii="宋体" w:hAnsi="宋体" w:eastAsia="宋体"/>
          <w:color w:val="auto"/>
          <w:sz w:val="28"/>
          <w:szCs w:val="24"/>
          <w:highlight w:val="none"/>
        </w:rPr>
        <w:t xml:space="preserve">                邮政编码：</w:t>
      </w:r>
      <w:r>
        <w:rPr>
          <w:rFonts w:hint="eastAsia" w:ascii="宋体" w:hAnsi="宋体" w:eastAsia="宋体"/>
          <w:b/>
          <w:color w:val="auto"/>
          <w:sz w:val="24"/>
          <w:highlight w:val="none"/>
          <w:u w:val="single"/>
        </w:rPr>
        <w:t xml:space="preserve">××</w:t>
      </w:r>
      <w:r/>
    </w:p>
    <w:p>
      <w:pPr>
        <w:pStyle w:val="860"/>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rPr>
          <w:rFonts w:hint="eastAsia" w:ascii="宋体" w:hAnsi="宋体" w:eastAsia="宋体"/>
          <w:b/>
          <w:color w:val="auto"/>
          <w:sz w:val="24"/>
          <w:highlight w:val="none"/>
          <w:u w:val="single"/>
        </w:rPr>
        <w:t xml:space="preserve">××</w:t>
      </w:r>
      <w:r/>
    </w:p>
    <w:p>
      <w:pPr>
        <w:pStyle w:val="860"/>
        <w:ind w:firstLine="560"/>
        <w:spacing w:line="360" w:lineRule="auto"/>
        <w:rPr>
          <w:rFonts w:ascii="宋体" w:hAnsi="宋体" w:eastAsia="宋体"/>
          <w:color w:val="auto"/>
          <w:sz w:val="28"/>
          <w:szCs w:val="24"/>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 </w:t>
      </w:r>
      <w:r>
        <w:rPr>
          <w:rFonts w:hint="eastAsia" w:ascii="宋体" w:hAnsi="宋体" w:eastAsia="宋体"/>
          <w:b/>
          <w:color w:val="auto"/>
          <w:sz w:val="24"/>
          <w:highlight w:val="none"/>
          <w:u w:val="single"/>
        </w:rPr>
        <w:t xml:space="preserve">××</w:t>
      </w:r>
      <w:r/>
    </w:p>
    <w:p>
      <w:pPr>
        <w:pStyle w:val="860"/>
        <w:ind w:right="1060" w:firstLine="560"/>
        <w:jc w:val="right"/>
        <w:spacing w:line="360" w:lineRule="auto"/>
        <w:rPr>
          <w:rFonts w:ascii="宋体" w:hAnsi="宋体" w:eastAsia="宋体"/>
          <w:color w:val="auto"/>
          <w:sz w:val="28"/>
          <w:szCs w:val="28"/>
          <w:highlight w:val="none"/>
        </w:rPr>
      </w:pPr>
      <w:r>
        <w:rPr>
          <w:rFonts w:hint="eastAsia" w:ascii="宋体" w:hAnsi="宋体" w:eastAsia="宋体"/>
          <w:color w:val="auto"/>
          <w:sz w:val="28"/>
          <w:highlight w:val="none"/>
        </w:rPr>
        <w:t xml:space="preserve">日期： </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日</w:t>
      </w:r>
      <w:r/>
    </w:p>
    <w:p>
      <w:pPr>
        <w:pStyle w:val="758"/>
        <w:ind w:firstLine="883"/>
        <w:spacing w:line="360" w:lineRule="auto"/>
        <w:rPr>
          <w:rFonts w:ascii="宋体" w:hAnsi="宋体" w:eastAsia="宋体"/>
          <w:color w:val="auto"/>
          <w:sz w:val="32"/>
          <w:highlight w:val="none"/>
        </w:rPr>
      </w:pPr>
      <w:r>
        <w:rPr>
          <w:rFonts w:ascii="宋体" w:hAnsi="宋体" w:eastAsia="宋体"/>
          <w:color w:val="auto"/>
          <w:highlight w:val="none"/>
        </w:rPr>
        <w:br w:type="page" w:clear="all"/>
      </w:r>
      <w:r>
        <w:rPr>
          <w:rFonts w:hint="eastAsia" w:ascii="宋体" w:hAnsi="宋体" w:eastAsia="宋体"/>
          <w:color w:val="auto"/>
          <w:sz w:val="32"/>
          <w:highlight w:val="none"/>
        </w:rPr>
        <w:t xml:space="preserve">（二）独立承担民事责任的能力</w:t>
      </w:r>
      <w:r/>
    </w:p>
    <w:p>
      <w:pPr>
        <w:ind w:firstLine="560"/>
        <w:jc w:val="center"/>
        <w:spacing w:line="360" w:lineRule="auto"/>
        <w:rPr>
          <w:rFonts w:ascii="宋体" w:hAnsi="宋体"/>
          <w:color w:val="auto"/>
          <w:sz w:val="32"/>
          <w:highlight w:val="none"/>
        </w:rPr>
      </w:pPr>
      <w:r>
        <w:rPr>
          <w:rFonts w:hint="eastAsia" w:ascii="宋体" w:hAnsi="宋体"/>
          <w:color w:val="auto"/>
          <w:sz w:val="28"/>
          <w:szCs w:val="28"/>
          <w:highlight w:val="none"/>
        </w:rPr>
        <w:t xml:space="preserve">提供法人或者其他组织的营业执照等证明文件复印件；投标人为自然人的，提供其身份证复印件</w:t>
      </w:r>
      <w:r>
        <w:rPr>
          <w:rFonts w:ascii="宋体" w:hAnsi="宋体"/>
          <w:color w:val="auto"/>
          <w:sz w:val="32"/>
          <w:highlight w:val="none"/>
        </w:rPr>
        <w:br w:type="page" w:clear="all"/>
      </w:r>
      <w:r>
        <w:rPr>
          <w:rFonts w:hint="eastAsia" w:ascii="宋体" w:hAnsi="宋体"/>
          <w:color w:val="auto"/>
          <w:sz w:val="32"/>
          <w:highlight w:val="none"/>
        </w:rPr>
        <w:t xml:space="preserve">（三）良好的商业信誉和健全的财务会计制度</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提供2023或2024年度财务报告、成立不满一年的提供至少一个月财务报告，或银行出具的资信证明，或财政部门认可的政府采购专业担保机构出具的投标担保函等，或提供</w:t>
      </w:r>
      <w:bookmarkStart w:id="248" w:name="_Hlk131494070"/>
      <w:r>
        <w:rPr>
          <w:rFonts w:hint="eastAsia" w:ascii="宋体" w:hAnsi="宋体"/>
          <w:color w:val="auto"/>
          <w:sz w:val="28"/>
          <w:szCs w:val="28"/>
          <w:highlight w:val="none"/>
        </w:rPr>
        <w:t xml:space="preserve">资格承诺函</w:t>
      </w:r>
      <w:bookmarkEnd w:id="248"/>
      <w:r/>
      <w:bookmarkStart w:id="249" w:name="_Hlk131494108"/>
      <w:r>
        <w:rPr>
          <w:rFonts w:hint="eastAsia" w:ascii="宋体" w:hAnsi="宋体"/>
          <w:color w:val="auto"/>
          <w:sz w:val="28"/>
          <w:szCs w:val="28"/>
          <w:highlight w:val="none"/>
        </w:rPr>
        <w:t xml:space="preserve">）</w:t>
      </w:r>
      <w:bookmarkEnd w:id="249"/>
      <w:r>
        <w:rPr>
          <w:rFonts w:hint="eastAsia" w:ascii="宋体" w:hAnsi="宋体"/>
          <w:color w:val="auto"/>
          <w:sz w:val="28"/>
          <w:szCs w:val="28"/>
          <w:highlight w:val="none"/>
        </w:rPr>
        <w:t xml:space="preserve">。</w:t>
      </w:r>
      <w:r/>
    </w:p>
    <w:p>
      <w:pPr>
        <w:rPr>
          <w:rFonts w:ascii="宋体" w:hAnsi="宋体"/>
          <w:color w:val="auto"/>
          <w:sz w:val="32"/>
          <w:highlight w:val="none"/>
        </w:rPr>
      </w:pPr>
      <w:r>
        <w:rPr>
          <w:rFonts w:hint="eastAsia" w:ascii="宋体" w:hAnsi="宋体"/>
          <w:color w:val="auto"/>
          <w:sz w:val="32"/>
          <w:highlight w:val="none"/>
        </w:rPr>
        <w:br w:type="page" w:clear="all"/>
      </w:r>
      <w:r/>
    </w:p>
    <w:p>
      <w:pPr>
        <w:pStyle w:val="758"/>
        <w:numPr>
          <w:ilvl w:val="0"/>
          <w:numId w:val="4"/>
        </w:numPr>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履行合同所必需的设备和专业技术能力</w:t>
      </w:r>
      <w:r/>
    </w:p>
    <w:p>
      <w:pPr>
        <w:pStyle w:val="2347"/>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具备履行合同所必需的设备和专业技术能力的书面声明</w:t>
      </w:r>
      <w:r/>
    </w:p>
    <w:p>
      <w:pPr>
        <w:pStyle w:val="2347"/>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47"/>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347"/>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主要设备有： </w:t>
      </w:r>
      <w:r/>
    </w:p>
    <w:p>
      <w:pPr>
        <w:pStyle w:val="2347"/>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主要专业技术能力有：</w:t>
      </w:r>
      <w:r/>
    </w:p>
    <w:p>
      <w:pPr>
        <w:pStyle w:val="2347"/>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47"/>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47"/>
        <w:ind w:firstLine="480"/>
        <w:jc w:val="righ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ascii="宋体" w:hAnsi="宋体" w:cs="宋体"/>
          <w:color w:val="auto"/>
          <w:sz w:val="28"/>
          <w:szCs w:val="28"/>
          <w:highlight w:val="none"/>
        </w:rPr>
        <w:t xml:space="preserve">名称(公章)： </w:t>
      </w:r>
      <w:r/>
    </w:p>
    <w:p>
      <w:pPr>
        <w:pStyle w:val="2347"/>
        <w:ind w:firstLine="720"/>
        <w:jc w:val="center"/>
        <w:spacing w:line="360" w:lineRule="auto"/>
        <w:rPr>
          <w:rFonts w:ascii="宋体" w:hAnsi="宋体"/>
          <w:color w:val="auto"/>
          <w:sz w:val="28"/>
          <w:szCs w:val="24"/>
          <w:highlight w:val="none"/>
          <w:u w:val="single"/>
        </w:rPr>
      </w:pP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日期： 年 月 日</w:t>
      </w:r>
      <w:r/>
    </w:p>
    <w:p>
      <w:pPr>
        <w:jc w:val="center"/>
        <w:widowControl/>
        <w:rPr>
          <w:rFonts w:ascii="宋体" w:hAnsi="宋体"/>
          <w:color w:val="auto"/>
          <w:sz w:val="32"/>
          <w:highlight w:val="none"/>
        </w:rPr>
      </w:pPr>
      <w:r>
        <w:rPr>
          <w:rFonts w:ascii="宋体" w:hAnsi="宋体"/>
          <w:b/>
          <w:color w:val="auto"/>
          <w:sz w:val="32"/>
          <w:szCs w:val="20"/>
          <w:highlight w:val="none"/>
        </w:rPr>
        <w:br w:type="page" w:clear="all"/>
      </w:r>
      <w:r>
        <w:rPr>
          <w:rFonts w:hint="eastAsia" w:ascii="宋体" w:hAnsi="宋体"/>
          <w:color w:val="auto"/>
          <w:sz w:val="32"/>
          <w:highlight w:val="none"/>
        </w:rPr>
        <w:t xml:space="preserve">（五）依法缴纳税收和社会保障资金的良好记录</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提供参加本次政府采购活动前半年内至少一个月依法缴纳税收和社会保险的凭据，或提供资格承诺函。</w:t>
      </w:r>
      <w:r/>
    </w:p>
    <w:p>
      <w:pPr>
        <w:pStyle w:val="758"/>
        <w:ind w:firstLine="56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br w:type="page" w:clear="all"/>
      </w:r>
      <w:r/>
    </w:p>
    <w:p>
      <w:pPr>
        <w:pStyle w:val="759"/>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（六）参加政府采购活动前三年内，在经营活动中没有重大违法记录</w:t>
      </w:r>
      <w:r/>
    </w:p>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pStyle w:val="759"/>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9"/>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（七）落实政府采购政策需满足的资格要求</w:t>
      </w:r>
      <w:r/>
    </w:p>
    <w:p>
      <w:pPr>
        <w:pStyle w:val="759"/>
        <w:ind w:firstLine="64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中小企业声明函（货物类）</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本公司（联合体）郑重声明，根据《政府采购促进中小企业发展管理办法》（财库﹝2020﹞46 号）的规定，本公司（联合体）参加</w:t>
      </w:r>
      <w:r>
        <w:rPr>
          <w:rFonts w:hint="eastAsia" w:ascii="宋体" w:hAnsi="宋体" w:cs="Arial"/>
          <w:color w:val="auto"/>
          <w:spacing w:val="6"/>
          <w:sz w:val="24"/>
          <w:highlight w:val="none"/>
          <w:u w:val="single"/>
          <w:lang w:eastAsia="zh-CN"/>
        </w:rPr>
        <w:t xml:space="preserve">（单位名称）</w:t>
      </w:r>
      <w:r>
        <w:rPr>
          <w:rFonts w:hint="eastAsia" w:ascii="宋体" w:hAnsi="宋体" w:cs="Arial"/>
          <w:color w:val="auto"/>
          <w:spacing w:val="6"/>
          <w:sz w:val="24"/>
          <w:highlight w:val="none"/>
          <w:lang w:eastAsia="zh-CN"/>
        </w:rPr>
        <w:t xml:space="preserve">的</w:t>
      </w:r>
      <w:r>
        <w:rPr>
          <w:rFonts w:hint="eastAsia" w:ascii="宋体" w:hAnsi="宋体" w:cs="Arial"/>
          <w:color w:val="auto"/>
          <w:spacing w:val="6"/>
          <w:sz w:val="24"/>
          <w:highlight w:val="none"/>
          <w:u w:val="single"/>
          <w:lang w:eastAsia="zh-CN"/>
        </w:rPr>
        <w:t xml:space="preserve">（项目名称）</w:t>
      </w:r>
      <w:r>
        <w:rPr>
          <w:rFonts w:hint="eastAsia" w:ascii="宋体" w:hAnsi="宋体" w:cs="Arial"/>
          <w:color w:val="auto"/>
          <w:spacing w:val="6"/>
          <w:sz w:val="24"/>
          <w:highlight w:val="none"/>
          <w:lang w:eastAsia="zh-CN"/>
        </w:rPr>
        <w:t xml:space="preserve">采购活动，提供的货物全部由符合政策要求的中小企业制造。相关企业（含联合体中的中小企业、签订分包意向协议的中小企业）的具体情况如下：  </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1.</w:t>
      </w:r>
      <w:r>
        <w:rPr>
          <w:rFonts w:hint="eastAsia" w:ascii="宋体" w:hAnsi="宋体" w:cs="Arial"/>
          <w:color w:val="auto"/>
          <w:spacing w:val="6"/>
          <w:sz w:val="24"/>
          <w:highlight w:val="none"/>
          <w:u w:val="single"/>
          <w:lang w:eastAsia="zh-CN"/>
        </w:rPr>
        <w:t xml:space="preserve">（标的名称）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（采购文件中明确的所属行业）</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bookmarkStart w:id="250" w:name="_Hlk133157441"/>
      <w:r>
        <w:rPr>
          <w:rFonts w:hint="eastAsia" w:ascii="宋体" w:hAnsi="宋体" w:cs="Arial"/>
          <w:color w:val="auto"/>
          <w:spacing w:val="6"/>
          <w:sz w:val="24"/>
          <w:highlight w:val="none"/>
          <w:u w:val="single"/>
          <w:lang w:eastAsia="zh-CN"/>
        </w:rPr>
        <w:t xml:space="preserve">（中型企业、小型企业、微型企业）</w:t>
      </w:r>
      <w:bookmarkEnd w:id="250"/>
      <w:r>
        <w:rPr>
          <w:rFonts w:hint="eastAsia" w:ascii="宋体" w:hAnsi="宋体" w:cs="Arial"/>
          <w:color w:val="auto"/>
          <w:spacing w:val="6"/>
          <w:sz w:val="24"/>
          <w:highlight w:val="none"/>
          <w:lang w:eastAsia="zh-CN"/>
        </w:rPr>
        <w:t xml:space="preserve">；  </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hint="eastAsia" w:ascii="宋体" w:hAnsi="宋体" w:cs="Arial"/>
          <w:color w:val="auto"/>
          <w:spacing w:val="6"/>
          <w:sz w:val="24"/>
          <w:highlight w:val="none"/>
          <w:u w:val="single"/>
          <w:lang w:eastAsia="zh-CN"/>
        </w:rPr>
        <w:t xml:space="preserve"> （标的名称）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w:t>
      </w:r>
      <w:bookmarkStart w:id="251" w:name="_Hlk136503202"/>
      <w:r>
        <w:rPr>
          <w:rFonts w:hint="eastAsia" w:ascii="宋体" w:hAnsi="宋体" w:cs="Arial"/>
          <w:color w:val="auto"/>
          <w:spacing w:val="6"/>
          <w:sz w:val="24"/>
          <w:highlight w:val="none"/>
          <w:u w:val="single"/>
          <w:lang w:eastAsia="zh-CN"/>
        </w:rPr>
        <w:t xml:space="preserve">采购文件中明确的所属行业</w:t>
      </w:r>
      <w:bookmarkEnd w:id="251"/>
      <w:r>
        <w:rPr>
          <w:rFonts w:hint="eastAsia" w:ascii="宋体" w:hAnsi="宋体" w:cs="Arial"/>
          <w:color w:val="auto"/>
          <w:spacing w:val="6"/>
          <w:sz w:val="24"/>
          <w:highlight w:val="none"/>
          <w:u w:val="single"/>
          <w:lang w:eastAsia="zh-CN"/>
        </w:rPr>
        <w:t xml:space="preserve">）</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r>
        <w:rPr>
          <w:rFonts w:hint="eastAsia" w:ascii="宋体" w:hAnsi="宋体" w:cs="Arial"/>
          <w:color w:val="auto"/>
          <w:spacing w:val="6"/>
          <w:sz w:val="24"/>
          <w:highlight w:val="none"/>
          <w:u w:val="single"/>
          <w:lang w:eastAsia="zh-CN"/>
        </w:rPr>
        <w:t xml:space="preserve">（中型企业、小型企业、微型企业）</w:t>
      </w:r>
      <w:r>
        <w:rPr>
          <w:rFonts w:hint="eastAsia" w:ascii="宋体" w:hAnsi="宋体" w:cs="Arial"/>
          <w:color w:val="auto"/>
          <w:spacing w:val="6"/>
          <w:sz w:val="24"/>
          <w:highlight w:val="none"/>
          <w:lang w:eastAsia="zh-CN"/>
        </w:rPr>
        <w:t xml:space="preserve">；</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  ……  </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以上企业，不属于大企业的分支机构，不存在控股股东为大企业的情形，也不存在与大企业的负责人为同一人的情形。</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本企业对上述声明内容的真实性负责。如有虚假，将依法承担相应责任。  </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企业名称（盖章）：  </w:t>
      </w:r>
      <w:r/>
    </w:p>
    <w:p>
      <w:pPr>
        <w:pStyle w:val="768"/>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日 期：</w:t>
      </w:r>
      <w:r/>
    </w:p>
    <w:p>
      <w:pPr>
        <w:pStyle w:val="768"/>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68"/>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68"/>
        <w:ind w:firstLine="584"/>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注：</w:t>
      </w:r>
      <w:bookmarkStart w:id="252" w:name="_Hlk136448448"/>
      <w:r>
        <w:rPr>
          <w:rFonts w:hint="eastAsia" w:ascii="宋体" w:hAnsi="宋体" w:cs="Arial"/>
          <w:color w:val="auto"/>
          <w:spacing w:val="6"/>
          <w:sz w:val="24"/>
          <w:highlight w:val="none"/>
          <w:lang w:eastAsia="zh-CN"/>
        </w:rPr>
        <w:t xml:space="preserve">1</w:t>
      </w:r>
      <w:r>
        <w:rPr>
          <w:rFonts w:ascii="宋体" w:hAnsi="宋体" w:cs="Arial"/>
          <w:color w:val="auto"/>
          <w:spacing w:val="6"/>
          <w:sz w:val="24"/>
          <w:highlight w:val="none"/>
          <w:lang w:eastAsia="zh-CN"/>
        </w:rPr>
        <w:t xml:space="preserve">.从业人员、营业收入、资产总额填报上一年度数据，无上一年度数据的新成立企业可不填报。</w:t>
      </w:r>
      <w:bookmarkEnd w:id="252"/>
      <w:r/>
      <w:r/>
    </w:p>
    <w:p>
      <w:pPr>
        <w:pStyle w:val="768"/>
        <w:ind w:firstLine="1168"/>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ascii="宋体" w:hAnsi="宋体" w:cs="Arial"/>
          <w:color w:val="auto"/>
          <w:spacing w:val="6"/>
          <w:sz w:val="24"/>
          <w:highlight w:val="none"/>
          <w:lang w:eastAsia="zh-CN"/>
        </w:rPr>
        <w:t xml:space="preserve">.</w:t>
      </w:r>
      <w:r>
        <w:rPr>
          <w:rFonts w:hint="eastAsia" w:ascii="宋体" w:hAnsi="宋体" w:cs="Arial"/>
          <w:color w:val="auto"/>
          <w:spacing w:val="6"/>
          <w:sz w:val="24"/>
          <w:highlight w:val="none"/>
          <w:lang w:eastAsia="zh-CN"/>
        </w:rPr>
        <w:t xml:space="preserve">本声明函中“属于（中型企业、小型企业、微型企业）”的内容，必须且只能选择其中之一填写。</w:t>
      </w:r>
      <w:r/>
    </w:p>
    <w:p>
      <w:pPr>
        <w:jc w:val="left"/>
        <w:widowControl/>
        <w:rPr>
          <w:rFonts w:ascii="宋体" w:hAnsi="宋体"/>
          <w:b/>
          <w:color w:val="auto"/>
          <w:sz w:val="28"/>
          <w:szCs w:val="18"/>
          <w:highlight w:val="none"/>
        </w:rPr>
      </w:pPr>
      <w:r/>
      <w:bookmarkStart w:id="253" w:name="_Hlk136448662"/>
      <w:r>
        <w:rPr>
          <w:rFonts w:ascii="宋体" w:hAnsi="宋体" w:cs="Arial"/>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3"/>
      <w:r/>
      <w:r/>
    </w:p>
    <w:p>
      <w:pPr>
        <w:pStyle w:val="759"/>
        <w:keepLines w:val="0"/>
        <w:keepNext w:val="0"/>
        <w:spacing w:before="0" w:after="0" w:line="360" w:lineRule="auto"/>
        <w:rPr>
          <w:rFonts w:ascii="宋体" w:hAnsi="宋体"/>
          <w:color w:val="auto"/>
          <w:szCs w:val="32"/>
          <w:highlight w:val="none"/>
          <w:lang w:eastAsia="zh-CN"/>
        </w:rPr>
      </w:pPr>
      <w:r>
        <w:rPr>
          <w:rFonts w:ascii="宋体" w:hAnsi="宋体"/>
          <w:color w:val="auto"/>
          <w:szCs w:val="32"/>
          <w:highlight w:val="none"/>
          <w:lang w:eastAsia="zh-CN"/>
        </w:rPr>
      </w:r>
      <w:r/>
    </w:p>
    <w:p>
      <w:pPr>
        <w:pStyle w:val="758"/>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（八）资格承诺函</w:t>
      </w:r>
      <w:r/>
    </w:p>
    <w:p>
      <w:pPr>
        <w:pStyle w:val="758"/>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（采购人、采购代理机构）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（项目名称）</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（项目编号：</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w:t>
      </w:r>
      <w:r>
        <w:rPr>
          <w:rFonts w:hint="eastAsia" w:ascii="宋体" w:hAnsi="宋体" w:eastAsia="宋体"/>
          <w:b w:val="0"/>
          <w:bCs/>
          <w:color w:val="auto"/>
          <w:sz w:val="28"/>
          <w:szCs w:val="28"/>
          <w:highlight w:val="none"/>
        </w:rPr>
        <w:t xml:space="preserve">项目的政府采购活动，现承诺如下：</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1.我方具有良好的商业信誉和健全的财务会计制度。</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2.我方具有履行合同所必需的设备和专业技术能力。</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3.我方具有依法缴纳税收和社会保障资金的良好记录。</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4.我方参加本项目采购活动前三年内，在经营活动中没有重大违法记录。</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若我单位承诺不实，自愿承担提供虚假材料谋取中标、成交的法律责任。</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投标（响应）供应商（全称并盖章）：</w:t>
      </w:r>
      <w:r>
        <w:rPr>
          <w:rFonts w:hint="eastAsia" w:ascii="宋体" w:hAnsi="宋体" w:eastAsia="宋体" w:cs="宋体"/>
          <w:b w:val="0"/>
          <w:bCs/>
          <w:color w:val="auto"/>
          <w:sz w:val="28"/>
          <w:szCs w:val="28"/>
          <w:highlight w:val="none"/>
        </w:rPr>
        <w:t xml:space="preserve">         </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供应商法定代表人或授权代表（签字或签章）：</w:t>
      </w:r>
      <w:r>
        <w:rPr>
          <w:rFonts w:hint="eastAsia" w:ascii="宋体" w:hAnsi="宋体" w:eastAsia="宋体" w:cs="宋体"/>
          <w:b w:val="0"/>
          <w:bCs/>
          <w:color w:val="auto"/>
          <w:sz w:val="28"/>
          <w:szCs w:val="28"/>
          <w:highlight w:val="none"/>
        </w:rPr>
        <w:t xml:space="preserve">    </w:t>
      </w:r>
      <w:r/>
    </w:p>
    <w:p>
      <w:pPr>
        <w:pStyle w:val="758"/>
        <w:ind w:firstLine="560"/>
        <w:jc w:val="both"/>
        <w:spacing w:line="360" w:lineRule="auto"/>
        <w:tabs>
          <w:tab w:val="left" w:pos="6930" w:leader="none"/>
        </w:tabs>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日期：</w:t>
      </w:r>
      <w:r>
        <w:rPr>
          <w:rFonts w:hint="eastAsia" w:ascii="宋体" w:hAnsi="宋体" w:eastAsia="宋体" w:cs="宋体"/>
          <w:b w:val="0"/>
          <w:bCs/>
          <w:color w:val="auto"/>
          <w:sz w:val="28"/>
          <w:szCs w:val="28"/>
          <w:highlight w:val="none"/>
        </w:rPr>
        <w:t xml:space="preserve">     </w:t>
      </w:r>
      <w:r>
        <w:rPr>
          <w:rFonts w:ascii="宋体" w:hAnsi="宋体" w:eastAsia="宋体" w:cs="宋体"/>
          <w:b w:val="0"/>
          <w:bCs/>
          <w:color w:val="auto"/>
          <w:sz w:val="28"/>
          <w:szCs w:val="28"/>
          <w:highlight w:val="none"/>
        </w:rPr>
        <w:tab/>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w:t>
      </w:r>
      <w:r/>
    </w:p>
    <w:p>
      <w:pPr>
        <w:pStyle w:val="758"/>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说明：1.供应商可自行选择是否提供本承诺函，若不提供本承诺函的，应按采购文件要求提供相应的证明材料。</w:t>
      </w:r>
      <w:r/>
    </w:p>
    <w:p>
      <w:pPr>
        <w:pStyle w:val="758"/>
        <w:ind w:firstLine="560"/>
        <w:jc w:val="left"/>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auto"/>
          <w:highlight w:val="none"/>
        </w:rPr>
        <w:br w:type="page" w:clear="all"/>
      </w:r>
      <w:r/>
    </w:p>
    <w:p>
      <w:pPr>
        <w:pStyle w:val="768"/>
        <w:rPr>
          <w:color w:val="auto"/>
          <w:highlight w:val="none"/>
          <w:lang w:eastAsia="zh-CN"/>
        </w:rPr>
      </w:pPr>
      <w:r>
        <w:rPr>
          <w:color w:val="auto"/>
          <w:highlight w:val="none"/>
          <w:lang w:eastAsia="zh-CN"/>
        </w:rPr>
      </w:r>
      <w:r/>
    </w:p>
    <w:p>
      <w:pPr>
        <w:pStyle w:val="759"/>
        <w:ind w:firstLine="643"/>
        <w:jc w:val="center"/>
        <w:keepLines w:val="0"/>
        <w:keepNext w:val="0"/>
        <w:spacing w:before="0" w:after="0" w:line="360" w:lineRule="auto"/>
        <w:rPr>
          <w:rFonts w:ascii="宋体" w:hAnsi="宋体"/>
          <w:color w:val="auto"/>
          <w:sz w:val="36"/>
          <w:szCs w:val="36"/>
          <w:highlight w:val="none"/>
          <w:u w:val="single"/>
          <w:lang w:eastAsia="zh-CN"/>
        </w:rPr>
      </w:pPr>
      <w:r>
        <w:rPr>
          <w:rFonts w:hint="eastAsia" w:ascii="宋体" w:hAnsi="宋体"/>
          <w:color w:val="auto"/>
          <w:szCs w:val="32"/>
          <w:highlight w:val="none"/>
          <w:lang w:eastAsia="zh-CN"/>
        </w:rPr>
        <w:t xml:space="preserve">二、法定代表人（负责人）身份证明书</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ind w:firstLine="560"/>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附：法定代表人居民身份证复印件</w:t>
      </w:r>
      <w:r/>
    </w:p>
    <w:p>
      <w:pPr>
        <w:ind w:firstLine="560"/>
        <w:spacing w:line="360" w:lineRule="auto"/>
        <w:tabs>
          <w:tab w:val="left" w:pos="7290" w:leader="none"/>
        </w:tabs>
        <w:rPr>
          <w:rFonts w:ascii="宋体" w:hAnsi="宋体"/>
          <w:color w:val="auto"/>
          <w:sz w:val="28"/>
          <w:highlight w:val="non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auto"/>
          <w:sz w:val="32"/>
          <w:szCs w:val="20"/>
          <w:highlight w:val="none"/>
        </w:rPr>
      </w:pPr>
      <w:r>
        <w:rPr>
          <w:rFonts w:ascii="宋体" w:hAnsi="宋体"/>
          <w:color w:val="auto"/>
          <w:highlight w:val="none"/>
        </w:rPr>
        <w:br w:type="page" w:clear="all"/>
      </w:r>
      <w:r/>
    </w:p>
    <w:p>
      <w:pPr>
        <w:pStyle w:val="759"/>
        <w:ind w:firstLine="643"/>
        <w:jc w:val="center"/>
        <w:keepLines w:val="0"/>
        <w:keepNext w:val="0"/>
        <w:spacing w:before="0" w:after="0" w:line="360" w:lineRule="auto"/>
        <w:rPr>
          <w:rFonts w:ascii="宋体" w:hAnsi="宋体"/>
          <w:b w:val="0"/>
          <w:color w:val="auto"/>
          <w:sz w:val="15"/>
          <w:szCs w:val="15"/>
          <w:highlight w:val="none"/>
          <w:lang w:eastAsia="zh-CN"/>
        </w:rPr>
      </w:pPr>
      <w:r>
        <w:rPr>
          <w:rFonts w:hint="eastAsia" w:ascii="宋体" w:hAnsi="宋体"/>
          <w:color w:val="auto"/>
          <w:highlight w:val="none"/>
          <w:lang w:eastAsia="zh-CN"/>
        </w:rPr>
        <w:t xml:space="preserve">三、法定代表人授权委托书</w:t>
      </w:r>
      <w:r/>
    </w:p>
    <w:p>
      <w:pPr>
        <w:ind w:right="420" w:firstLine="560"/>
        <w:spacing w:line="360" w:lineRule="auto"/>
        <w:rPr>
          <w:rFonts w:ascii="宋体" w:hAnsi="宋体"/>
          <w:color w:val="auto"/>
          <w:sz w:val="28"/>
          <w:highlight w:val="none"/>
        </w:rPr>
      </w:pPr>
      <w:r>
        <w:rPr>
          <w:rFonts w:ascii="宋体" w:hAnsi="宋体"/>
          <w:color w:val="auto"/>
          <w:sz w:val="28"/>
          <w:highlight w:val="none"/>
        </w:rPr>
      </w:r>
      <w:r/>
    </w:p>
    <w:p>
      <w:pPr>
        <w:ind w:right="420"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8"/>
          <w:highlight w:val="none"/>
        </w:rPr>
        <w:t xml:space="preserve">法定代表人（负责人）</w:t>
      </w:r>
      <w:r>
        <w:rPr>
          <w:rFonts w:hint="eastAsia" w:ascii="宋体" w:hAnsi="宋体"/>
          <w:b/>
          <w:color w:val="auto"/>
          <w:sz w:val="24"/>
          <w:highlight w:val="none"/>
          <w:u w:val="single"/>
        </w:rPr>
        <w:t xml:space="preserve">×××（姓名） </w:t>
      </w:r>
      <w:r>
        <w:rPr>
          <w:rFonts w:hint="eastAsia" w:ascii="宋体" w:hAnsi="宋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auto"/>
          <w:sz w:val="28"/>
          <w:highlight w:val="none"/>
        </w:rPr>
      </w:pPr>
      <w:r>
        <w:rPr>
          <w:rFonts w:hint="eastAsia" w:ascii="宋体" w:hAnsi="宋体"/>
          <w:color w:val="auto"/>
          <w:sz w:val="28"/>
          <w:highlight w:val="none"/>
        </w:rPr>
        <w:tab/>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本授权书于年月日签字生效，特此声明。</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委托代理人身份证号码：</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委托代理人联系电话：（手机）</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法定代表人签字或盖章：          </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投标人名称（公章）：</w:t>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日     期：</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643"/>
        <w:spacing w:line="360" w:lineRule="auto"/>
        <w:rPr>
          <w:rFonts w:ascii="宋体" w:hAnsi="宋体"/>
          <w:color w:val="auto"/>
          <w:sz w:val="28"/>
          <w:highlight w:val="none"/>
          <w:u w:val="single"/>
        </w:rPr>
      </w:pPr>
      <w:r>
        <w:rPr>
          <w:rFonts w:hint="eastAsia" w:ascii="宋体" w:hAnsi="宋体"/>
          <w:b/>
          <w:color w:val="auto"/>
          <w:sz w:val="32"/>
          <w:szCs w:val="32"/>
          <w:highlight w:val="none"/>
        </w:rPr>
        <w:t xml:space="preserve">附：委托代理人居民身份证复印件</w:t>
      </w:r>
      <w:r/>
    </w:p>
    <w:p>
      <w:pPr>
        <w:pStyle w:val="758"/>
        <w:ind w:firstLine="562"/>
        <w:jc w:val="left"/>
        <w:keepLines w:val="0"/>
        <w:keepNext w:val="0"/>
        <w:spacing w:line="360" w:lineRule="auto"/>
        <w:rPr>
          <w:rFonts w:ascii="宋体" w:hAnsi="宋体" w:eastAsia="宋体"/>
          <w:color w:val="auto"/>
          <w:sz w:val="28"/>
          <w:szCs w:val="24"/>
          <w:highlight w:val="none"/>
          <w:u w:val="single"/>
        </w:rPr>
      </w:pPr>
      <w:r>
        <w:rPr>
          <w:rFonts w:hint="eastAsia" w:ascii="宋体" w:hAnsi="宋体" w:eastAsia="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auto"/>
          <w:sz w:val="28"/>
          <w:highlight w:val="none"/>
        </w:rPr>
        <w:t xml:space="preserve">。</w:t>
      </w:r>
      <w:r/>
    </w:p>
    <w:p>
      <w:pPr>
        <w:pStyle w:val="759"/>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59"/>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59"/>
        <w:ind w:firstLine="720"/>
        <w:jc w:val="center"/>
        <w:keepLines w:val="0"/>
        <w:keepNext w:val="0"/>
        <w:spacing w:before="0" w:after="0" w:line="360" w:lineRule="auto"/>
        <w:rPr>
          <w:rFonts w:ascii="宋体" w:hAnsi="宋体"/>
          <w:b w:val="0"/>
          <w:color w:val="auto"/>
          <w:sz w:val="36"/>
          <w:szCs w:val="36"/>
          <w:highlight w:val="none"/>
          <w:lang w:eastAsia="zh-CN"/>
        </w:rPr>
      </w:pPr>
      <w:r>
        <w:rPr>
          <w:rFonts w:ascii="宋体" w:hAnsi="宋体"/>
          <w:b w:val="0"/>
          <w:color w:val="auto"/>
          <w:sz w:val="36"/>
          <w:szCs w:val="36"/>
          <w:highlight w:val="none"/>
          <w:lang w:eastAsia="zh-CN"/>
        </w:rPr>
      </w:r>
      <w:r/>
    </w:p>
    <w:p>
      <w:pPr>
        <w:pStyle w:val="758"/>
        <w:spacing w:line="360" w:lineRule="auto"/>
        <w:rPr>
          <w:rFonts w:ascii="宋体" w:hAnsi="宋体" w:eastAsia="宋体"/>
          <w:color w:val="auto"/>
          <w:sz w:val="32"/>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auto"/>
          <w:sz w:val="32"/>
          <w:highlight w:val="none"/>
        </w:rPr>
      </w:r>
      <w:r/>
    </w:p>
    <w:p>
      <w:pPr>
        <w:pStyle w:val="758"/>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四、价格部分</w:t>
      </w:r>
      <w:r/>
    </w:p>
    <w:p>
      <w:pPr>
        <w:pStyle w:val="758"/>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开标一览表</w:t>
      </w:r>
      <w:r/>
    </w:p>
    <w:tbl>
      <w:tblPr>
        <w:tblStyle w:val="76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金额（大写）：</w:t>
            </w:r>
            <w:r>
              <w:rPr>
                <w:rFonts w:hint="eastAsia" w:ascii="宋体" w:hAnsi="宋体"/>
                <w:b/>
                <w:color w:val="auto"/>
                <w:szCs w:val="21"/>
                <w:highlight w:val="none"/>
                <w:u w:val="single"/>
              </w:rPr>
              <w:t xml:space="preserve">××××</w:t>
            </w:r>
            <w:r>
              <w:rPr>
                <w:rFonts w:hint="eastAsia" w:ascii="宋体" w:hAnsi="宋体" w:cs="宋体"/>
                <w:color w:val="auto"/>
                <w:sz w:val="36"/>
                <w:szCs w:val="36"/>
                <w:highlight w:val="none"/>
              </w:rPr>
              <w:t xml:space="preserve">元人民币</w:t>
            </w:r>
            <w:r/>
          </w:p>
          <w:p>
            <w:pPr>
              <w:ind w:firstLine="880"/>
              <w:jc w:val="center"/>
              <w:spacing w:line="360" w:lineRule="auto"/>
              <w:tabs>
                <w:tab w:val="left" w:pos="2185" w:leader="none"/>
              </w:tabs>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w:t>
            </w:r>
            <w:r>
              <w:rPr>
                <w:rFonts w:hint="eastAsia" w:ascii="宋体" w:hAnsi="宋体"/>
                <w:b/>
                <w:color w:val="auto"/>
                <w:szCs w:val="21"/>
                <w:highlight w:val="none"/>
                <w:u w:val="single"/>
                <w:lang w:eastAsia="en-US"/>
              </w:rPr>
              <w:t xml:space="preserve">××××××××</w:t>
            </w:r>
            <w:r>
              <w:rPr>
                <w:rFonts w:hint="eastAsia" w:ascii="宋体" w:hAnsi="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lang w:eastAsia="en-US"/>
              </w:rPr>
            </w:pPr>
            <w:r>
              <w:rPr>
                <w:rFonts w:ascii="宋体" w:hAnsi="宋体" w:cs="宋体"/>
                <w:color w:val="auto"/>
                <w:sz w:val="36"/>
                <w:szCs w:val="36"/>
                <w:highlight w:val="none"/>
                <w:lang w:eastAsia="en-US"/>
              </w:rPr>
            </w:r>
            <w:r/>
          </w:p>
        </w:tc>
      </w:tr>
    </w:tbl>
    <w:p>
      <w:pPr>
        <w:pStyle w:val="858"/>
        <w:ind w:firstLine="482"/>
        <w:spacing w:line="360" w:lineRule="auto"/>
        <w:rPr>
          <w:rFonts w:ascii="宋体" w:hAnsi="宋体" w:eastAsia="宋体"/>
          <w:b/>
          <w:color w:val="auto"/>
          <w:sz w:val="24"/>
          <w:highlight w:val="none"/>
        </w:rPr>
      </w:pPr>
      <w:r>
        <w:rPr>
          <w:rFonts w:ascii="宋体" w:hAnsi="宋体" w:eastAsia="宋体"/>
          <w:b/>
          <w:color w:val="auto"/>
          <w:sz w:val="24"/>
          <w:highlight w:val="none"/>
        </w:rPr>
      </w:r>
      <w:r/>
    </w:p>
    <w:p>
      <w:pPr>
        <w:pStyle w:val="858"/>
        <w:ind w:firstLine="482"/>
        <w:spacing w:line="360" w:lineRule="auto"/>
        <w:rPr>
          <w:rFonts w:ascii="宋体" w:hAnsi="宋体" w:eastAsia="宋体"/>
          <w:color w:val="auto"/>
          <w:sz w:val="24"/>
          <w:highlight w:val="none"/>
          <w:u w:val="single"/>
        </w:rPr>
      </w:pPr>
      <w:r>
        <w:rPr>
          <w:rFonts w:hint="eastAsia" w:ascii="宋体" w:hAnsi="宋体" w:eastAsia="宋体"/>
          <w:b/>
          <w:color w:val="auto"/>
          <w:sz w:val="24"/>
          <w:highlight w:val="none"/>
        </w:rPr>
        <w:t xml:space="preserve">注： </w:t>
      </w:r>
      <w:r>
        <w:rPr>
          <w:rFonts w:hint="eastAsia" w:ascii="宋体" w:hAnsi="宋体" w:eastAsia="宋体"/>
          <w:color w:val="auto"/>
          <w:sz w:val="24"/>
          <w:highlight w:val="none"/>
          <w:u w:val="single"/>
        </w:rPr>
        <w:t xml:space="preserve">1.“项目总报价”包括本次招标要求提供的货物（服务）已支付或将支付的所有费用；</w:t>
      </w:r>
      <w:r/>
    </w:p>
    <w:p>
      <w:pPr>
        <w:pStyle w:val="858"/>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2.投标人必须据实填写此表，报价所含与招标文件要求的内容一致；</w:t>
      </w:r>
      <w:r/>
    </w:p>
    <w:p>
      <w:pPr>
        <w:pStyle w:val="858"/>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3.报价保留至小数点后两位，四舍五入。</w:t>
      </w:r>
      <w:r/>
    </w:p>
    <w:p>
      <w:pPr>
        <w:pStyle w:val="858"/>
        <w:ind w:left="482" w:firstLine="560"/>
        <w:spacing w:line="360" w:lineRule="auto"/>
        <w:rPr>
          <w:rFonts w:ascii="宋体" w:hAnsi="宋体" w:eastAsia="宋体"/>
          <w:color w:val="auto"/>
          <w:highlight w:val="none"/>
        </w:rPr>
      </w:pPr>
      <w:r>
        <w:rPr>
          <w:rFonts w:ascii="宋体" w:hAnsi="宋体" w:eastAsia="宋体"/>
          <w:color w:val="auto"/>
          <w:highlight w:val="none"/>
        </w:rPr>
      </w:r>
      <w:r/>
    </w:p>
    <w:p>
      <w:pPr>
        <w:pStyle w:val="858"/>
        <w:ind w:left="482" w:firstLine="560"/>
        <w:spacing w:line="360" w:lineRule="auto"/>
        <w:rPr>
          <w:rFonts w:ascii="宋体" w:hAnsi="宋体" w:eastAsia="宋体"/>
          <w:color w:val="auto"/>
          <w:sz w:val="30"/>
          <w:highlight w:val="none"/>
        </w:rPr>
      </w:pPr>
      <w:r>
        <w:rPr>
          <w:rFonts w:hint="eastAsia" w:ascii="宋体" w:hAnsi="宋体" w:eastAsia="宋体"/>
          <w:color w:val="auto"/>
          <w:highlight w:val="none"/>
        </w:rPr>
        <w:t xml:space="preserve">法定代表人签字或盖章</w:t>
      </w:r>
      <w:r>
        <w:rPr>
          <w:rFonts w:hint="eastAsia" w:ascii="宋体" w:hAnsi="宋体" w:eastAsia="宋体"/>
          <w:color w:val="auto"/>
          <w:sz w:val="30"/>
          <w:highlight w:val="none"/>
        </w:rPr>
        <w:t xml:space="preserve">：</w:t>
      </w:r>
      <w:r>
        <w:rPr>
          <w:rFonts w:hint="eastAsia" w:ascii="宋体" w:hAnsi="宋体" w:eastAsia="宋体"/>
          <w:b/>
          <w:color w:val="auto"/>
          <w:sz w:val="24"/>
          <w:highlight w:val="none"/>
          <w:u w:val="single"/>
        </w:rPr>
        <w:t xml:space="preserve">××××</w:t>
      </w:r>
      <w:r/>
    </w:p>
    <w:p>
      <w:pPr>
        <w:pStyle w:val="858"/>
        <w:ind w:left="840" w:firstLine="560"/>
        <w:jc w:val="right"/>
        <w:spacing w:line="360" w:lineRule="auto"/>
        <w:rPr>
          <w:rFonts w:ascii="宋体" w:hAnsi="宋体" w:eastAsia="宋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auto"/>
          <w:highlight w:val="none"/>
        </w:rPr>
        <w:t xml:space="preserve">日期：</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日</w:t>
      </w:r>
      <w:r/>
    </w:p>
    <w:p>
      <w:pPr>
        <w:pStyle w:val="758"/>
        <w:keepLines w:val="0"/>
        <w:keepNext w:val="0"/>
        <w:spacing w:before="100" w:beforeAutospacing="1" w:after="0" w:line="360" w:lineRule="auto"/>
        <w:tabs>
          <w:tab w:val="left" w:pos="764" w:leader="none"/>
        </w:tabs>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清单及明细报价表</w:t>
      </w:r>
      <w:r/>
    </w:p>
    <w:tbl>
      <w:tblPr>
        <w:tblStyle w:val="76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auto"/>
                <w:sz w:val="24"/>
                <w:highlight w:val="none"/>
                <w:lang w:eastAsia="en-US"/>
              </w:rPr>
            </w:pPr>
            <w:r>
              <w:rPr>
                <w:rFonts w:ascii="宋体" w:hAnsi="宋体" w:cs="Calibri"/>
                <w:color w:val="auto"/>
                <w:sz w:val="24"/>
                <w:highlight w:val="none"/>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left w:val="single" w:color="000000" w:sz="4" w:space="0"/>
            </w:tcBorders>
            <w:tcW w:w="1068" w:type="dxa"/>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货物部分小计：     元</w:t>
            </w:r>
            <w:r/>
          </w:p>
        </w:tc>
      </w:tr>
      <w:tr>
        <w:trPr/>
        <w:tc>
          <w:tcPr>
            <w:gridSpan w:val="4"/>
            <w:tcW w:w="4299" w:type="dxa"/>
            <w:textDirection w:val="lrTb"/>
            <w:noWrap w:val="false"/>
          </w:tcPr>
          <w:p>
            <w:pPr>
              <w:spacing w:line="360" w:lineRule="auto"/>
              <w:rPr>
                <w:rFonts w:ascii="宋体" w:hAnsi="宋体"/>
                <w:b/>
                <w:color w:val="auto"/>
                <w:sz w:val="24"/>
                <w:highlight w:val="none"/>
              </w:rPr>
            </w:pPr>
            <w:r>
              <w:rPr>
                <w:rFonts w:hint="eastAsia" w:ascii="宋体" w:hAnsi="宋体"/>
                <w:b/>
                <w:color w:val="auto"/>
                <w:sz w:val="24"/>
                <w:highlight w:val="none"/>
              </w:rPr>
              <w:t xml:space="preserve">其它与项目有关的费用</w:t>
            </w:r>
            <w:r/>
          </w:p>
        </w:tc>
        <w:tc>
          <w:tcPr>
            <w:gridSpan w:val="4"/>
            <w:tcW w:w="5483" w:type="dxa"/>
            <w:textDirection w:val="lrTb"/>
            <w:noWrap w:val="false"/>
          </w:tcPr>
          <w:p>
            <w:pPr>
              <w:jc w:val="center"/>
              <w:spacing w:line="360" w:lineRule="auto"/>
              <w:rPr>
                <w:rFonts w:ascii="宋体" w:hAnsi="宋体"/>
                <w:color w:val="auto"/>
                <w:sz w:val="24"/>
                <w:highlight w:val="none"/>
                <w:lang w:eastAsia="en-US"/>
              </w:rPr>
            </w:pPr>
            <w:r>
              <w:rPr>
                <w:rFonts w:hint="eastAsia" w:ascii="宋体" w:hAnsi="宋体" w:cs="楷体"/>
                <w:b/>
                <w:color w:val="auto"/>
                <w:sz w:val="24"/>
                <w:highlight w:val="none"/>
                <w:lang w:eastAsia="en-US"/>
              </w:rPr>
              <w:t xml:space="preserve">元</w:t>
            </w:r>
            <w:r/>
          </w:p>
        </w:tc>
      </w:tr>
      <w:tr>
        <w:trPr/>
        <w:tc>
          <w:tcPr>
            <w:gridSpan w:val="4"/>
            <w:tcW w:w="4299" w:type="dxa"/>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项目总报价</w:t>
            </w:r>
            <w:r/>
          </w:p>
        </w:tc>
        <w:tc>
          <w:tcPr>
            <w:gridSpan w:val="4"/>
            <w:tcW w:w="5483" w:type="dxa"/>
            <w:textDirection w:val="lrTb"/>
            <w:noWrap w:val="false"/>
          </w:tcPr>
          <w:p>
            <w:pPr>
              <w:jc w:val="center"/>
              <w:spacing w:line="360" w:lineRule="auto"/>
              <w:rPr>
                <w:rFonts w:ascii="宋体" w:hAnsi="宋体"/>
                <w:color w:val="auto"/>
                <w:sz w:val="24"/>
                <w:highlight w:val="none"/>
                <w:lang w:eastAsia="en-US"/>
              </w:rPr>
            </w:pPr>
            <w:r>
              <w:rPr>
                <w:rFonts w:hint="eastAsia" w:ascii="宋体" w:hAnsi="宋体" w:cs="楷体"/>
                <w:b/>
                <w:color w:val="auto"/>
                <w:sz w:val="24"/>
                <w:highlight w:val="none"/>
                <w:lang w:eastAsia="en-US"/>
              </w:rPr>
              <w:t xml:space="preserve">元</w:t>
            </w:r>
            <w:r/>
          </w:p>
        </w:tc>
      </w:tr>
    </w:tbl>
    <w:p>
      <w:pPr>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pStyle w:val="768"/>
        <w:jc w:val="center"/>
        <w:spacing w:line="360" w:lineRule="auto"/>
        <w:rPr>
          <w:rFonts w:ascii="宋体" w:hAnsi="宋体"/>
          <w:color w:val="auto"/>
          <w:highlight w:val="none"/>
          <w:lang w:eastAsia="zh-CN"/>
        </w:rPr>
      </w:pPr>
      <w:r>
        <w:rPr>
          <w:rFonts w:ascii="宋体" w:hAnsi="宋体"/>
          <w:color w:val="auto"/>
          <w:highlight w:val="none"/>
          <w:lang w:eastAsia="zh-CN"/>
        </w:rPr>
      </w:r>
      <w:r/>
    </w:p>
    <w:p>
      <w:pPr>
        <w:pStyle w:val="768"/>
        <w:jc w:val="center"/>
        <w:spacing w:line="360" w:lineRule="auto"/>
        <w:rPr>
          <w:rFonts w:ascii="宋体" w:hAnsi="宋体"/>
          <w:color w:val="auto"/>
          <w:highlight w:val="none"/>
          <w:lang w:eastAsia="zh-CN"/>
        </w:rPr>
      </w:pPr>
      <w:r>
        <w:rPr>
          <w:rFonts w:ascii="宋体" w:hAnsi="宋体"/>
          <w:color w:val="auto"/>
          <w:highlight w:val="none"/>
          <w:lang w:eastAsia="zh-CN"/>
        </w:rPr>
      </w:r>
      <w:r/>
    </w:p>
    <w:p>
      <w:pPr>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法定代表人或授权代表（签字或盖章）： </w:t>
      </w:r>
      <w:r/>
    </w:p>
    <w:p>
      <w:pPr>
        <w:pStyle w:val="2344"/>
        <w:rPr>
          <w:rFonts w:ascii="宋体" w:hAnsi="宋体" w:cs="宋体"/>
          <w:color w:val="auto"/>
          <w:sz w:val="24"/>
          <w:highlight w:val="none"/>
        </w:rPr>
      </w:pPr>
      <w:r>
        <w:rPr>
          <w:rFonts w:ascii="宋体" w:hAnsi="宋体" w:cs="宋体"/>
          <w:color w:val="auto"/>
          <w:sz w:val="24"/>
          <w:highlight w:val="none"/>
        </w:rPr>
      </w:r>
      <w:r/>
    </w:p>
    <w:p>
      <w:pPr>
        <w:ind w:firstLine="5520"/>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jc w:val="left"/>
        <w:widowControl/>
        <w:rPr>
          <w:color w:val="auto"/>
          <w:highlight w:val="none"/>
          <w:lang w:val="en-US"/>
        </w:rPr>
      </w:pPr>
      <w:r>
        <w:rPr>
          <w:rFonts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商务部分</w:t>
      </w:r>
      <w:bookmarkStart w:id="254" w:name="_Toc100386081"/>
      <w:r/>
      <w:bookmarkEnd w:id="254"/>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68"/>
        <w:ind w:firstLine="3020"/>
        <w:jc w:val="left"/>
        <w:spacing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、其他部分</w:t>
      </w:r>
      <w:r/>
    </w:p>
    <w:p>
      <w:pPr>
        <w:pStyle w:val="768"/>
        <w:ind w:firstLine="0"/>
        <w:jc w:val="center"/>
        <w:spacing w:line="560" w:lineRule="exact"/>
        <w:rPr>
          <w:rFonts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按招标文件要求投标人所能提供的</w:t>
      </w:r>
      <w:r>
        <w:rPr>
          <w:rFonts w:ascii="宋体" w:hAnsi="宋体"/>
          <w:b/>
          <w:color w:val="auto"/>
          <w:sz w:val="32"/>
          <w:szCs w:val="32"/>
          <w:highlight w:val="none"/>
          <w:lang w:eastAsia="zh-CN"/>
        </w:rPr>
        <w:t xml:space="preserve">其他文件</w:t>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8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23"/>
      </w:rPr>
      <w:instrText xml:space="preserve"> PAGE </w:instrText>
    </w:r>
    <w:r>
      <w:fldChar w:fldCharType="separate"/>
    </w:r>
    <w:r>
      <w:rPr>
        <w:rStyle w:val="923"/>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23"/>
      </w:rPr>
      <w:instrText xml:space="preserve"> PAGE </w:instrText>
    </w:r>
    <w:r>
      <w:fldChar w:fldCharType="separate"/>
    </w:r>
    <w:r>
      <w:rPr>
        <w:rStyle w:val="92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7">
    <w:name w:val="Heading 1"/>
    <w:basedOn w:val="756"/>
    <w:next w:val="756"/>
    <w:link w:val="1064"/>
    <w:uiPriority w:val="0"/>
    <w:qFormat/>
    <w:pPr>
      <w:keepNext/>
      <w:outlineLvl w:val="0"/>
    </w:pPr>
    <w:rPr>
      <w:rFonts w:ascii="楷体_GB2312" w:eastAsia="楷体_GB2312"/>
      <w:sz w:val="28"/>
      <w:szCs w:val="20"/>
      <w:lang w:eastAsia="en-US"/>
    </w:rPr>
  </w:style>
  <w:style w:type="paragraph" w:styleId="758">
    <w:name w:val="Heading 2"/>
    <w:basedOn w:val="756"/>
    <w:next w:val="756"/>
    <w:link w:val="837"/>
    <w:uiPriority w:val="0"/>
    <w:qFormat/>
    <w:pPr>
      <w:jc w:val="center"/>
      <w:keepLines/>
      <w:keepNext/>
      <w:spacing w:before="260" w:after="260" w:line="416" w:lineRule="auto"/>
      <w:outlineLvl w:val="1"/>
    </w:pPr>
    <w:rPr>
      <w:rFonts w:ascii="幼圆" w:hAnsi="Arial" w:eastAsia="楷体_GB2312"/>
      <w:b/>
      <w:sz w:val="44"/>
      <w:szCs w:val="20"/>
    </w:rPr>
  </w:style>
  <w:style w:type="paragraph" w:styleId="759">
    <w:name w:val="Heading 3"/>
    <w:basedOn w:val="756"/>
    <w:next w:val="768"/>
    <w:link w:val="1065"/>
    <w:uiPriority w:val="0"/>
    <w:qFormat/>
    <w:pPr>
      <w:keepLines/>
      <w:keepNext/>
      <w:spacing w:before="260" w:after="260" w:line="416" w:lineRule="auto"/>
      <w:outlineLvl w:val="2"/>
    </w:pPr>
    <w:rPr>
      <w:b/>
      <w:sz w:val="32"/>
      <w:szCs w:val="20"/>
      <w:lang w:eastAsia="en-US"/>
    </w:rPr>
  </w:style>
  <w:style w:type="paragraph" w:styleId="760">
    <w:name w:val="Heading 4"/>
    <w:basedOn w:val="756"/>
    <w:next w:val="756"/>
    <w:link w:val="1066"/>
    <w:uiPriority w:val="0"/>
    <w:qFormat/>
    <w:pPr>
      <w:keepLines/>
      <w:keepNext/>
      <w:spacing w:before="280" w:after="290" w:line="376" w:lineRule="auto"/>
      <w:outlineLvl w:val="3"/>
    </w:pPr>
    <w:rPr>
      <w:rFonts w:ascii="Arial" w:hAnsi="Arial" w:eastAsia="黑体"/>
      <w:b/>
      <w:bCs/>
      <w:sz w:val="28"/>
      <w:szCs w:val="28"/>
      <w:lang w:eastAsia="en-US"/>
    </w:rPr>
  </w:style>
  <w:style w:type="paragraph" w:styleId="761">
    <w:name w:val="Heading 5"/>
    <w:basedOn w:val="756"/>
    <w:next w:val="768"/>
    <w:link w:val="106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62">
    <w:name w:val="Heading 6"/>
    <w:basedOn w:val="756"/>
    <w:next w:val="768"/>
    <w:link w:val="106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63">
    <w:name w:val="Heading 7"/>
    <w:basedOn w:val="756"/>
    <w:next w:val="768"/>
    <w:link w:val="10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64">
    <w:name w:val="Heading 8"/>
    <w:basedOn w:val="756"/>
    <w:next w:val="768"/>
    <w:link w:val="107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65">
    <w:name w:val="Heading 9"/>
    <w:basedOn w:val="756"/>
    <w:next w:val="768"/>
    <w:link w:val="107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正文缩进11"/>
    <w:basedOn w:val="756"/>
    <w:link w:val="845"/>
    <w:uiPriority w:val="0"/>
    <w:unhideWhenUsed/>
    <w:qFormat/>
    <w:pPr>
      <w:ind w:firstLine="420"/>
    </w:pPr>
    <w:rPr>
      <w:sz w:val="20"/>
      <w:lang w:eastAsia="en-US"/>
    </w:rPr>
  </w:style>
  <w:style w:type="paragraph" w:styleId="769">
    <w:name w:val="toc 7"/>
    <w:basedOn w:val="756"/>
    <w:next w:val="756"/>
    <w:uiPriority w:val="39"/>
    <w:unhideWhenUsed/>
    <w:qFormat/>
    <w:pPr>
      <w:ind w:left="1701"/>
      <w:spacing w:after="57"/>
    </w:pPr>
  </w:style>
  <w:style w:type="paragraph" w:styleId="770">
    <w:name w:val="Normal Indent"/>
    <w:basedOn w:val="756"/>
    <w:uiPriority w:val="0"/>
    <w:unhideWhenUsed/>
    <w:qFormat/>
    <w:pPr>
      <w:ind w:firstLine="420"/>
    </w:p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uiPriority w:val="99"/>
    <w:semiHidden/>
    <w:unhideWhenUsed/>
    <w:qFormat/>
    <w:pPr>
      <w:jc w:val="left"/>
    </w:pPr>
  </w:style>
  <w:style w:type="paragraph" w:styleId="773">
    <w:name w:val="Body Text Indent"/>
    <w:basedOn w:val="756"/>
    <w:next w:val="774"/>
    <w:uiPriority w:val="0"/>
    <w:qFormat/>
    <w:pPr>
      <w:ind w:firstLine="645"/>
    </w:pPr>
    <w:rPr>
      <w:rFonts w:ascii="楷体_GB2312" w:eastAsia="楷体_GB2312" w:hAnsiTheme="minorHAnsi" w:cstheme="minorBidi"/>
      <w:sz w:val="32"/>
      <w:szCs w:val="22"/>
    </w:rPr>
  </w:style>
  <w:style w:type="paragraph" w:styleId="774">
    <w:name w:val="envelope return"/>
    <w:basedOn w:val="756"/>
    <w:uiPriority w:val="0"/>
    <w:qFormat/>
    <w:rPr>
      <w:rFonts w:ascii="Arial" w:hAnsi="Arial"/>
    </w:rPr>
  </w:style>
  <w:style w:type="paragraph" w:styleId="775">
    <w:name w:val="toc 5"/>
    <w:basedOn w:val="756"/>
    <w:next w:val="756"/>
    <w:uiPriority w:val="39"/>
    <w:unhideWhenUsed/>
    <w:qFormat/>
    <w:pPr>
      <w:ind w:left="1134"/>
      <w:spacing w:after="57"/>
    </w:pPr>
  </w:style>
  <w:style w:type="paragraph" w:styleId="776">
    <w:name w:val="toc 3"/>
    <w:basedOn w:val="756"/>
    <w:next w:val="756"/>
    <w:uiPriority w:val="39"/>
    <w:unhideWhenUsed/>
    <w:qFormat/>
    <w:pPr>
      <w:ind w:left="567"/>
      <w:spacing w:after="57"/>
    </w:pPr>
  </w:style>
  <w:style w:type="paragraph" w:styleId="777">
    <w:name w:val="Plain Text"/>
    <w:basedOn w:val="756"/>
    <w:uiPriority w:val="0"/>
    <w:qFormat/>
    <w:pPr>
      <w:jc w:val="left"/>
      <w:widowControl/>
    </w:pPr>
    <w:rPr>
      <w:rFonts w:ascii="宋体" w:hAnsi="Courier New"/>
    </w:rPr>
  </w:style>
  <w:style w:type="paragraph" w:styleId="778">
    <w:name w:val="toc 8"/>
    <w:basedOn w:val="756"/>
    <w:next w:val="756"/>
    <w:uiPriority w:val="39"/>
    <w:unhideWhenUsed/>
    <w:qFormat/>
    <w:pPr>
      <w:ind w:left="1984"/>
      <w:spacing w:after="57"/>
    </w:pPr>
  </w:style>
  <w:style w:type="paragraph" w:styleId="779">
    <w:name w:val="endnote text"/>
    <w:basedOn w:val="756"/>
    <w:uiPriority w:val="99"/>
    <w:semiHidden/>
    <w:unhideWhenUsed/>
    <w:qFormat/>
    <w:rPr>
      <w:sz w:val="20"/>
    </w:rPr>
  </w:style>
  <w:style w:type="paragraph" w:styleId="780">
    <w:name w:val="Balloon Text"/>
    <w:basedOn w:val="756"/>
    <w:link w:val="2351"/>
    <w:uiPriority w:val="99"/>
    <w:semiHidden/>
    <w:unhideWhenUsed/>
    <w:qFormat/>
    <w:rPr>
      <w:sz w:val="18"/>
      <w:szCs w:val="18"/>
    </w:rPr>
  </w:style>
  <w:style w:type="paragraph" w:styleId="781">
    <w:name w:val="Footer"/>
    <w:basedOn w:val="756"/>
    <w:uiPriority w:val="99"/>
    <w:unhideWhenUsed/>
    <w:qFormat/>
    <w:pPr>
      <w:tabs>
        <w:tab w:val="center" w:pos="7143" w:leader="none"/>
        <w:tab w:val="right" w:pos="14287" w:leader="none"/>
      </w:tabs>
    </w:pPr>
  </w:style>
  <w:style w:type="paragraph" w:styleId="782">
    <w:name w:val="Header"/>
    <w:basedOn w:val="756"/>
    <w:uiPriority w:val="99"/>
    <w:unhideWhenUsed/>
    <w:qFormat/>
    <w:pPr>
      <w:tabs>
        <w:tab w:val="center" w:pos="7143" w:leader="none"/>
        <w:tab w:val="right" w:pos="14287" w:leader="none"/>
      </w:tabs>
    </w:pPr>
  </w:style>
  <w:style w:type="paragraph" w:styleId="783">
    <w:name w:val="toc 1"/>
    <w:basedOn w:val="756"/>
    <w:next w:val="756"/>
    <w:uiPriority w:val="39"/>
    <w:unhideWhenUsed/>
    <w:qFormat/>
    <w:pPr>
      <w:spacing w:after="57"/>
    </w:pPr>
  </w:style>
  <w:style w:type="paragraph" w:styleId="784">
    <w:name w:val="toc 4"/>
    <w:basedOn w:val="756"/>
    <w:next w:val="756"/>
    <w:uiPriority w:val="39"/>
    <w:unhideWhenUsed/>
    <w:qFormat/>
    <w:pPr>
      <w:ind w:left="850"/>
      <w:spacing w:after="57"/>
    </w:pPr>
  </w:style>
  <w:style w:type="paragraph" w:styleId="785">
    <w:name w:val="Subtitle"/>
    <w:basedOn w:val="756"/>
    <w:next w:val="756"/>
    <w:uiPriority w:val="11"/>
    <w:qFormat/>
    <w:pPr>
      <w:spacing w:before="200" w:after="200"/>
    </w:pPr>
    <w:rPr>
      <w:sz w:val="24"/>
    </w:rPr>
  </w:style>
  <w:style w:type="paragraph" w:styleId="786">
    <w:name w:val="footnote text"/>
    <w:basedOn w:val="756"/>
    <w:uiPriority w:val="99"/>
    <w:semiHidden/>
    <w:unhideWhenUsed/>
    <w:qFormat/>
    <w:pPr>
      <w:spacing w:after="40"/>
    </w:pPr>
    <w:rPr>
      <w:sz w:val="18"/>
    </w:rPr>
  </w:style>
  <w:style w:type="paragraph" w:styleId="787">
    <w:name w:val="toc 6"/>
    <w:basedOn w:val="756"/>
    <w:next w:val="756"/>
    <w:uiPriority w:val="39"/>
    <w:unhideWhenUsed/>
    <w:qFormat/>
    <w:pPr>
      <w:ind w:left="1417"/>
      <w:spacing w:after="57"/>
    </w:pPr>
  </w:style>
  <w:style w:type="paragraph" w:styleId="788">
    <w:name w:val="table of figures"/>
    <w:basedOn w:val="756"/>
    <w:next w:val="756"/>
    <w:uiPriority w:val="99"/>
    <w:unhideWhenUsed/>
    <w:qFormat/>
  </w:style>
  <w:style w:type="paragraph" w:styleId="789">
    <w:name w:val="toc 2"/>
    <w:basedOn w:val="756"/>
    <w:next w:val="756"/>
    <w:uiPriority w:val="39"/>
    <w:unhideWhenUsed/>
    <w:qFormat/>
    <w:pPr>
      <w:ind w:left="283"/>
      <w:spacing w:after="57"/>
    </w:pPr>
  </w:style>
  <w:style w:type="paragraph" w:styleId="790">
    <w:name w:val="toc 9"/>
    <w:basedOn w:val="756"/>
    <w:next w:val="756"/>
    <w:uiPriority w:val="39"/>
    <w:unhideWhenUsed/>
    <w:qFormat/>
    <w:pPr>
      <w:ind w:left="2268"/>
      <w:spacing w:after="57"/>
    </w:pPr>
  </w:style>
  <w:style w:type="paragraph" w:styleId="791">
    <w:name w:val="Title"/>
    <w:basedOn w:val="756"/>
    <w:next w:val="756"/>
    <w:uiPriority w:val="10"/>
    <w:qFormat/>
    <w:pPr>
      <w:contextualSpacing/>
      <w:spacing w:before="300" w:after="200"/>
    </w:pPr>
    <w:rPr>
      <w:sz w:val="48"/>
      <w:szCs w:val="48"/>
    </w:rPr>
  </w:style>
  <w:style w:type="paragraph" w:styleId="792">
    <w:name w:val="Body Text First Indent 2"/>
    <w:basedOn w:val="773"/>
    <w:uiPriority w:val="0"/>
    <w:semiHidden/>
    <w:unhideWhenUsed/>
    <w:qFormat/>
    <w:pPr>
      <w:ind w:left="420" w:firstLine="420"/>
      <w:spacing w:after="120"/>
    </w:pPr>
    <w:rPr>
      <w:rFonts w:ascii="Arial" w:hAnsi="Arial" w:eastAsia="方正仿宋_GBK" w:cs="Arial"/>
      <w:sz w:val="21"/>
      <w:szCs w:val="24"/>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Hyperlink"/>
    <w:basedOn w:val="766"/>
    <w:uiPriority w:val="99"/>
    <w:unhideWhenUsed/>
    <w:qFormat/>
    <w:rPr>
      <w:color w:val="0000ff" w:themeColor="hyperlink"/>
      <w:u w:val="single"/>
      <w14:textFill>
        <w14:solidFill>
          <w14:schemeClr w14:val="hlink"/>
        </w14:solidFill>
      </w14:textFill>
    </w:rPr>
  </w:style>
  <w:style w:type="character" w:styleId="796">
    <w:name w:val="annotation reference"/>
    <w:basedOn w:val="766"/>
    <w:uiPriority w:val="99"/>
    <w:semiHidden/>
    <w:unhideWhenUsed/>
    <w:qFormat/>
    <w:rPr>
      <w:sz w:val="21"/>
      <w:szCs w:val="21"/>
    </w:rPr>
  </w:style>
  <w:style w:type="character" w:styleId="797">
    <w:name w:val="footnote reference"/>
    <w:uiPriority w:val="99"/>
    <w:unhideWhenUsed/>
    <w:qFormat/>
    <w:rPr>
      <w:vertAlign w:val="superscript"/>
    </w:rPr>
  </w:style>
  <w:style w:type="table" w:styleId="798"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普通表格1"/>
    <w:uiPriority w:val="99"/>
    <w:unhideWhenUsed/>
    <w:qFormat/>
    <w:tblPr>
      <w:tblCellMar>
        <w:left w:w="0" w:type="dxa"/>
        <w:top w:w="0" w:type="dxa"/>
        <w:right w:w="0" w:type="dxa"/>
        <w:bottom w:w="0" w:type="dxa"/>
      </w:tblCellMar>
    </w:tblPr>
  </w:style>
  <w:style w:type="table" w:styleId="800"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8" w:customStyle="1">
    <w:name w:val="TOC 标题1"/>
    <w:uiPriority w:val="39"/>
    <w:unhideWhenUsed/>
    <w:qFormat/>
    <w:rPr>
      <w:rFonts w:ascii="Times New Roman" w:hAnsi="Times New Roman" w:eastAsia="宋体" w:cs="Times New Roman"/>
      <w:lang w:val="en-US" w:eastAsia="zh-CN" w:bidi="ar-SA"/>
    </w:rPr>
  </w:style>
  <w:style w:type="character" w:styleId="819" w:customStyle="1">
    <w:name w:val="Quote Char"/>
    <w:uiPriority w:val="29"/>
    <w:qFormat/>
    <w:rPr>
      <w:i/>
    </w:rPr>
  </w:style>
  <w:style w:type="character" w:styleId="820" w:customStyle="1">
    <w:name w:val="Intense Quote Char"/>
    <w:uiPriority w:val="30"/>
    <w:qFormat/>
    <w:rPr>
      <w:i/>
    </w:rPr>
  </w:style>
  <w:style w:type="paragraph" w:styleId="821" w:customStyle="1">
    <w:name w:val="TOC 标题1112"/>
    <w:uiPriority w:val="39"/>
    <w:unhideWhenUsed/>
    <w:qFormat/>
    <w:rPr>
      <w:rFonts w:ascii="Times New Roman" w:hAnsi="Times New Roman" w:eastAsia="宋体" w:cs="Times New Roman"/>
      <w:lang w:val="en-US" w:eastAsia="zh-CN" w:bidi="ar-SA"/>
    </w:rPr>
  </w:style>
  <w:style w:type="paragraph" w:styleId="822" w:customStyle="1">
    <w:name w:val="索引 41"/>
    <w:basedOn w:val="756"/>
    <w:next w:val="756"/>
    <w:uiPriority w:val="0"/>
    <w:unhideWhenUsed/>
    <w:qFormat/>
    <w:pPr>
      <w:ind w:left="600"/>
    </w:pPr>
  </w:style>
  <w:style w:type="paragraph" w:styleId="823">
    <w:name w:val="List Paragraph"/>
    <w:basedOn w:val="756"/>
    <w:uiPriority w:val="34"/>
    <w:qFormat/>
    <w:pPr>
      <w:contextualSpacing/>
      <w:ind w:left="720"/>
    </w:pPr>
  </w:style>
  <w:style w:type="paragraph" w:styleId="824" w:customStyle="1">
    <w:name w:val="首行缩进"/>
    <w:basedOn w:val="756"/>
    <w:uiPriority w:val="0"/>
    <w:qFormat/>
    <w:pPr>
      <w:ind w:firstLine="480"/>
    </w:pPr>
    <w:rPr>
      <w:lang w:val="zh-CN"/>
    </w:rPr>
  </w:style>
  <w:style w:type="paragraph" w:styleId="825" w:customStyle="1">
    <w:name w:val="正文1"/>
    <w:basedOn w:val="756"/>
    <w:next w:val="826"/>
    <w:uiPriority w:val="0"/>
    <w:qFormat/>
    <w:pPr>
      <w:jc w:val="left"/>
      <w:spacing w:line="360" w:lineRule="atLeast"/>
    </w:pPr>
    <w:rPr>
      <w:rFonts w:ascii="宋体" w:hAnsi="Calibri"/>
      <w:sz w:val="24"/>
      <w:szCs w:val="20"/>
    </w:rPr>
  </w:style>
  <w:style w:type="paragraph" w:styleId="826" w:customStyle="1">
    <w:name w:val="正文文本1"/>
    <w:basedOn w:val="756"/>
    <w:next w:val="827"/>
    <w:uiPriority w:val="0"/>
    <w:qFormat/>
    <w:pPr>
      <w:jc w:val="left"/>
      <w:spacing w:after="120" w:line="288" w:lineRule="auto"/>
      <w:widowControl/>
    </w:pPr>
    <w:rPr>
      <w:rFonts w:ascii="Verdana" w:hAnsi="Verdana"/>
      <w:sz w:val="24"/>
      <w:szCs w:val="20"/>
      <w:lang w:eastAsia="en-US"/>
    </w:rPr>
  </w:style>
  <w:style w:type="paragraph" w:styleId="827" w:customStyle="1">
    <w:name w:val="一级条标题"/>
    <w:basedOn w:val="828"/>
    <w:next w:val="829"/>
    <w:link w:val="1178"/>
    <w:uiPriority w:val="0"/>
    <w:qFormat/>
    <w:pPr>
      <w:ind w:left="420" w:hanging="420"/>
      <w:tabs>
        <w:tab w:val="left" w:pos="567" w:leader="none"/>
        <w:tab w:val="left" w:pos="780" w:leader="none"/>
      </w:tabs>
      <w:outlineLvl w:val="2"/>
    </w:pPr>
    <w:rPr>
      <w:lang w:eastAsia="en-US"/>
    </w:rPr>
  </w:style>
  <w:style w:type="paragraph" w:styleId="828" w:customStyle="1">
    <w:name w:val="章标题"/>
    <w:next w:val="756"/>
    <w:link w:val="1177"/>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29" w:customStyle="1">
    <w:name w:val="段"/>
    <w:next w:val="756"/>
    <w:uiPriority w:val="0"/>
    <w:qFormat/>
    <w:pPr>
      <w:ind w:firstLine="200"/>
      <w:jc w:val="both"/>
    </w:pPr>
    <w:rPr>
      <w:rFonts w:ascii="宋体" w:hAnsi="Times New Roman" w:eastAsia="宋体" w:cs="Times New Roman"/>
      <w:sz w:val="21"/>
      <w:lang w:val="en-US" w:eastAsia="zh-CN" w:bidi="ar-SA"/>
    </w:rPr>
  </w:style>
  <w:style w:type="paragraph" w:styleId="830">
    <w:name w:val="No Spacing"/>
    <w:uiPriority w:val="1"/>
    <w:qFormat/>
    <w:rPr>
      <w:rFonts w:ascii="Times New Roman" w:hAnsi="Times New Roman" w:eastAsia="宋体" w:cs="Times New Roman"/>
      <w:lang w:val="en-US" w:eastAsia="zh-CN" w:bidi="ar-SA"/>
    </w:rPr>
  </w:style>
  <w:style w:type="paragraph" w:styleId="831">
    <w:name w:val="Quote"/>
    <w:basedOn w:val="756"/>
    <w:next w:val="756"/>
    <w:link w:val="832"/>
    <w:uiPriority w:val="29"/>
    <w:qFormat/>
    <w:pPr>
      <w:ind w:left="720" w:right="720"/>
    </w:pPr>
    <w:rPr>
      <w:i/>
    </w:rPr>
  </w:style>
  <w:style w:type="character" w:styleId="832" w:customStyle="1">
    <w:name w:val="引用 字符2"/>
    <w:link w:val="831"/>
    <w:uiPriority w:val="29"/>
    <w:qFormat/>
    <w:rPr>
      <w:i/>
    </w:rPr>
  </w:style>
  <w:style w:type="paragraph" w:styleId="833">
    <w:name w:val="Intense Quote"/>
    <w:basedOn w:val="756"/>
    <w:next w:val="756"/>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2"/>
    <w:link w:val="833"/>
    <w:uiPriority w:val="30"/>
    <w:qFormat/>
    <w:rPr>
      <w:i/>
    </w:rPr>
  </w:style>
  <w:style w:type="paragraph" w:styleId="835" w:customStyle="1">
    <w:name w:val="TOC 标题1111"/>
    <w:uiPriority w:val="39"/>
    <w:unhideWhenUsed/>
    <w:qFormat/>
    <w:rPr>
      <w:rFonts w:ascii="Times New Roman" w:hAnsi="Times New Roman" w:eastAsia="宋体" w:cs="Times New Roman"/>
      <w:lang w:val="en-US" w:eastAsia="zh-CN" w:bidi="ar-SA"/>
    </w:rPr>
  </w:style>
  <w:style w:type="character" w:styleId="836" w:customStyle="1">
    <w:name w:val="默认段落字体11"/>
    <w:uiPriority w:val="1"/>
    <w:unhideWhenUsed/>
    <w:qFormat/>
  </w:style>
  <w:style w:type="character" w:styleId="837" w:customStyle="1">
    <w:name w:val="标题 2 字符2"/>
    <w:basedOn w:val="836"/>
    <w:link w:val="758"/>
    <w:uiPriority w:val="9"/>
    <w:qFormat/>
    <w:rPr>
      <w:rFonts w:ascii="幼圆" w:hAnsi="Arial" w:eastAsia="楷体_GB2312" w:cs="Times New Roman"/>
      <w:b/>
      <w:sz w:val="44"/>
      <w:szCs w:val="20"/>
    </w:rPr>
  </w:style>
  <w:style w:type="paragraph" w:styleId="838" w:customStyle="1">
    <w:name w:val="目录 71"/>
    <w:basedOn w:val="756"/>
    <w:next w:val="756"/>
    <w:uiPriority w:val="39"/>
    <w:unhideWhenUsed/>
    <w:qFormat/>
    <w:pPr>
      <w:ind w:left="1701"/>
      <w:spacing w:after="57"/>
    </w:pPr>
  </w:style>
  <w:style w:type="paragraph" w:styleId="839" w:customStyle="1">
    <w:name w:val="列表编号 21"/>
    <w:basedOn w:val="756"/>
    <w:uiPriority w:val="0"/>
    <w:unhideWhenUsed/>
    <w:qFormat/>
    <w:pPr>
      <w:ind w:left="425" w:hanging="425"/>
      <w:spacing w:line="300" w:lineRule="auto"/>
      <w:tabs>
        <w:tab w:val="left" w:pos="425" w:leader="none"/>
        <w:tab w:val="left" w:pos="567" w:leader="none"/>
      </w:tabs>
    </w:pPr>
    <w:rPr>
      <w:sz w:val="28"/>
      <w:szCs w:val="20"/>
    </w:rPr>
  </w:style>
  <w:style w:type="paragraph" w:styleId="840" w:customStyle="1">
    <w:name w:val="注释标题1"/>
    <w:basedOn w:val="756"/>
    <w:next w:val="756"/>
    <w:link w:val="841"/>
    <w:uiPriority w:val="0"/>
    <w:qFormat/>
    <w:pPr>
      <w:jc w:val="center"/>
    </w:pPr>
    <w:rPr>
      <w:rFonts w:ascii="等线" w:hAnsi="等线" w:eastAsia="Arial" w:cs="Arial"/>
    </w:rPr>
  </w:style>
  <w:style w:type="character" w:styleId="841" w:customStyle="1">
    <w:name w:val="注释标题 Char2"/>
    <w:basedOn w:val="836"/>
    <w:link w:val="840"/>
    <w:uiPriority w:val="99"/>
    <w:semiHidden/>
    <w:qFormat/>
    <w:rPr>
      <w:rFonts w:ascii="Times New Roman" w:hAnsi="Times New Roman" w:eastAsia="宋体" w:cs="Times New Roman"/>
      <w:szCs w:val="24"/>
    </w:rPr>
  </w:style>
  <w:style w:type="paragraph" w:styleId="842" w:customStyle="1">
    <w:name w:val="索引 81"/>
    <w:basedOn w:val="756"/>
    <w:next w:val="756"/>
    <w:uiPriority w:val="0"/>
    <w:qFormat/>
    <w:pPr>
      <w:ind w:left="1680" w:hanging="210"/>
      <w:jc w:val="left"/>
    </w:pPr>
    <w:rPr>
      <w:rFonts w:ascii="Calibri" w:hAnsi="Calibri"/>
      <w:sz w:val="20"/>
      <w:szCs w:val="20"/>
    </w:rPr>
  </w:style>
  <w:style w:type="paragraph" w:styleId="843" w:customStyle="1">
    <w:name w:val="列表编号1"/>
    <w:basedOn w:val="844"/>
    <w:uiPriority w:val="0"/>
    <w:qFormat/>
    <w:pPr>
      <w:ind w:left="720" w:right="720" w:hanging="360"/>
      <w:spacing w:before="120" w:after="240" w:line="240" w:lineRule="atLeast"/>
      <w:widowControl/>
    </w:pPr>
    <w:rPr>
      <w:rFonts w:ascii="宋体" w:hAnsi="Garamond"/>
      <w:spacing w:val="-5"/>
      <w:sz w:val="24"/>
      <w:szCs w:val="20"/>
    </w:rPr>
  </w:style>
  <w:style w:type="paragraph" w:styleId="844" w:customStyle="1">
    <w:name w:val="列表11"/>
    <w:basedOn w:val="756"/>
    <w:uiPriority w:val="0"/>
    <w:qFormat/>
    <w:pPr>
      <w:ind w:left="200" w:hanging="200"/>
    </w:pPr>
  </w:style>
  <w:style w:type="character" w:styleId="845" w:customStyle="1">
    <w:name w:val="正文缩进 Char1"/>
    <w:link w:val="768"/>
    <w:uiPriority w:val="0"/>
    <w:qFormat/>
    <w:rPr>
      <w:rFonts w:ascii="Times New Roman" w:hAnsi="Times New Roman" w:eastAsia="宋体" w:cs="Times New Roman"/>
      <w:szCs w:val="24"/>
    </w:rPr>
  </w:style>
  <w:style w:type="paragraph" w:styleId="846" w:customStyle="1">
    <w:name w:val="索引 51"/>
    <w:basedOn w:val="756"/>
    <w:next w:val="756"/>
    <w:uiPriority w:val="0"/>
    <w:qFormat/>
    <w:pPr>
      <w:ind w:left="1050" w:hanging="210"/>
      <w:jc w:val="left"/>
    </w:pPr>
    <w:rPr>
      <w:rFonts w:ascii="Calibri" w:hAnsi="Calibri"/>
      <w:sz w:val="20"/>
      <w:szCs w:val="20"/>
    </w:rPr>
  </w:style>
  <w:style w:type="paragraph" w:styleId="847" w:customStyle="1">
    <w:name w:val="列表项目符号1"/>
    <w:basedOn w:val="756"/>
    <w:uiPriority w:val="99"/>
    <w:unhideWhenUsed/>
    <w:qFormat/>
    <w:pPr>
      <w:contextualSpacing/>
      <w:ind w:left="1236" w:hanging="1236"/>
      <w:tabs>
        <w:tab w:val="left" w:pos="360" w:leader="none"/>
      </w:tabs>
    </w:pPr>
    <w:rPr>
      <w:rFonts w:ascii="Calibri" w:hAnsi="Calibri"/>
      <w:szCs w:val="22"/>
    </w:rPr>
  </w:style>
  <w:style w:type="paragraph" w:styleId="848" w:customStyle="1">
    <w:name w:val="文档结构图11"/>
    <w:basedOn w:val="756"/>
    <w:link w:val="849"/>
    <w:uiPriority w:val="99"/>
    <w:qFormat/>
    <w:rPr>
      <w:rFonts w:ascii="宋体" w:hAnsi="等线" w:eastAsia="Arial" w:cs="Arial"/>
      <w:sz w:val="18"/>
      <w:szCs w:val="18"/>
    </w:rPr>
  </w:style>
  <w:style w:type="character" w:styleId="849" w:customStyle="1">
    <w:name w:val="文档结构图 Char"/>
    <w:basedOn w:val="836"/>
    <w:link w:val="848"/>
    <w:uiPriority w:val="99"/>
    <w:semiHidden/>
    <w:qFormat/>
    <w:rPr>
      <w:rFonts w:ascii="宋体" w:hAnsi="Times New Roman" w:eastAsia="宋体" w:cs="Times New Roman"/>
      <w:sz w:val="18"/>
      <w:szCs w:val="18"/>
    </w:rPr>
  </w:style>
  <w:style w:type="paragraph" w:styleId="850" w:customStyle="1">
    <w:name w:val="批注文字1"/>
    <w:basedOn w:val="756"/>
    <w:link w:val="851"/>
    <w:uiPriority w:val="99"/>
    <w:qFormat/>
    <w:pPr>
      <w:jc w:val="left"/>
    </w:pPr>
    <w:rPr>
      <w:rFonts w:ascii="Calibri" w:hAnsi="Calibri" w:eastAsia="Arial" w:cs="Arial"/>
      <w:szCs w:val="22"/>
    </w:rPr>
  </w:style>
  <w:style w:type="character" w:styleId="851" w:customStyle="1">
    <w:name w:val="批注文字 Char"/>
    <w:basedOn w:val="836"/>
    <w:link w:val="850"/>
    <w:uiPriority w:val="99"/>
    <w:semiHidden/>
    <w:qFormat/>
    <w:rPr>
      <w:rFonts w:ascii="Times New Roman" w:hAnsi="Times New Roman" w:eastAsia="宋体" w:cs="Times New Roman"/>
      <w:szCs w:val="24"/>
    </w:rPr>
  </w:style>
  <w:style w:type="paragraph" w:styleId="852" w:customStyle="1">
    <w:name w:val="索引 61"/>
    <w:basedOn w:val="756"/>
    <w:next w:val="756"/>
    <w:uiPriority w:val="0"/>
    <w:qFormat/>
    <w:pPr>
      <w:ind w:left="1260" w:hanging="210"/>
      <w:jc w:val="left"/>
    </w:pPr>
    <w:rPr>
      <w:rFonts w:ascii="Calibri" w:hAnsi="Calibri"/>
      <w:sz w:val="20"/>
      <w:szCs w:val="20"/>
    </w:rPr>
  </w:style>
  <w:style w:type="paragraph" w:styleId="853" w:customStyle="1">
    <w:name w:val="称呼1"/>
    <w:basedOn w:val="756"/>
    <w:next w:val="756"/>
    <w:link w:val="854"/>
    <w:uiPriority w:val="0"/>
    <w:unhideWhenUsed/>
    <w:qFormat/>
    <w:pPr>
      <w:ind w:firstLine="560"/>
      <w:spacing w:line="500" w:lineRule="exact"/>
    </w:pPr>
    <w:rPr>
      <w:rFonts w:ascii="Arial" w:hAnsi="Arial" w:eastAsia="方正仿宋_GBK" w:cs="Arial"/>
      <w:szCs w:val="22"/>
    </w:rPr>
  </w:style>
  <w:style w:type="character" w:styleId="854" w:customStyle="1">
    <w:name w:val="称呼 Char2"/>
    <w:basedOn w:val="836"/>
    <w:link w:val="853"/>
    <w:uiPriority w:val="99"/>
    <w:semiHidden/>
    <w:qFormat/>
    <w:rPr>
      <w:rFonts w:ascii="Times New Roman" w:hAnsi="Times New Roman" w:eastAsia="宋体" w:cs="Times New Roman"/>
      <w:szCs w:val="24"/>
    </w:rPr>
  </w:style>
  <w:style w:type="paragraph" w:styleId="855" w:customStyle="1">
    <w:name w:val="正文文本 311"/>
    <w:basedOn w:val="756"/>
    <w:link w:val="856"/>
    <w:uiPriority w:val="0"/>
    <w:qFormat/>
    <w:rPr>
      <w:rFonts w:ascii="仿宋_GB2312" w:hAnsi="Arial" w:eastAsia="仿宋_GB2312" w:cs="Arial"/>
      <w:sz w:val="32"/>
      <w:szCs w:val="22"/>
    </w:rPr>
  </w:style>
  <w:style w:type="character" w:styleId="856" w:customStyle="1">
    <w:name w:val="正文文本 3 Char"/>
    <w:basedOn w:val="836"/>
    <w:link w:val="855"/>
    <w:uiPriority w:val="99"/>
    <w:semiHidden/>
    <w:qFormat/>
    <w:rPr>
      <w:rFonts w:ascii="Times New Roman" w:hAnsi="Times New Roman" w:eastAsia="宋体" w:cs="Times New Roman"/>
      <w:sz w:val="16"/>
      <w:szCs w:val="16"/>
    </w:rPr>
  </w:style>
  <w:style w:type="paragraph" w:styleId="857" w:customStyle="1">
    <w:name w:val="列表项目符号 31"/>
    <w:basedOn w:val="756"/>
    <w:uiPriority w:val="99"/>
    <w:unhideWhenUsed/>
    <w:qFormat/>
    <w:pPr>
      <w:contextualSpacing/>
      <w:ind w:left="1236" w:hanging="1236"/>
      <w:tabs>
        <w:tab w:val="left" w:pos="1200" w:leader="none"/>
      </w:tabs>
    </w:pPr>
  </w:style>
  <w:style w:type="paragraph" w:styleId="858" w:customStyle="1">
    <w:name w:val="正文文本11"/>
    <w:basedOn w:val="756"/>
    <w:link w:val="859"/>
    <w:uiPriority w:val="0"/>
    <w:qFormat/>
    <w:rPr>
      <w:rFonts w:ascii="楷体_GB2312" w:hAnsi="Arial" w:eastAsia="楷体_GB2312" w:cs="Arial"/>
      <w:sz w:val="28"/>
      <w:szCs w:val="22"/>
    </w:rPr>
  </w:style>
  <w:style w:type="character" w:styleId="859" w:customStyle="1">
    <w:name w:val="正文文本 Char"/>
    <w:basedOn w:val="836"/>
    <w:link w:val="858"/>
    <w:uiPriority w:val="99"/>
    <w:semiHidden/>
    <w:qFormat/>
    <w:rPr>
      <w:rFonts w:ascii="Times New Roman" w:hAnsi="Times New Roman" w:eastAsia="宋体" w:cs="Times New Roman"/>
      <w:szCs w:val="24"/>
    </w:rPr>
  </w:style>
  <w:style w:type="paragraph" w:styleId="860" w:customStyle="1">
    <w:name w:val="正文文本缩进11"/>
    <w:basedOn w:val="756"/>
    <w:link w:val="861"/>
    <w:uiPriority w:val="0"/>
    <w:qFormat/>
    <w:pPr>
      <w:ind w:firstLine="645"/>
    </w:pPr>
    <w:rPr>
      <w:rFonts w:ascii="楷体_GB2312" w:hAnsi="等线" w:eastAsia="楷体_GB2312" w:cs="Arial"/>
      <w:sz w:val="32"/>
      <w:szCs w:val="22"/>
    </w:rPr>
  </w:style>
  <w:style w:type="character" w:styleId="861" w:customStyle="1">
    <w:name w:val="正文文本缩进 Char"/>
    <w:basedOn w:val="836"/>
    <w:link w:val="860"/>
    <w:uiPriority w:val="99"/>
    <w:semiHidden/>
    <w:qFormat/>
    <w:rPr>
      <w:rFonts w:ascii="Times New Roman" w:hAnsi="Times New Roman" w:eastAsia="宋体" w:cs="Times New Roman"/>
      <w:szCs w:val="24"/>
    </w:rPr>
  </w:style>
  <w:style w:type="paragraph" w:styleId="862" w:customStyle="1">
    <w:name w:val="列表编号 31"/>
    <w:basedOn w:val="756"/>
    <w:uiPriority w:val="0"/>
    <w:qFormat/>
    <w:pPr>
      <w:ind w:left="720" w:hanging="720"/>
      <w:tabs>
        <w:tab w:val="left" w:pos="1200" w:leader="none"/>
      </w:tabs>
    </w:pPr>
  </w:style>
  <w:style w:type="paragraph" w:styleId="863" w:customStyle="1">
    <w:name w:val="列表 21"/>
    <w:basedOn w:val="756"/>
    <w:uiPriority w:val="0"/>
    <w:unhideWhenUsed/>
    <w:qFormat/>
    <w:pPr>
      <w:ind w:left="100" w:hanging="200"/>
      <w:spacing w:line="500" w:lineRule="exact"/>
    </w:pPr>
    <w:rPr>
      <w:rFonts w:ascii="Arial" w:hAnsi="Arial" w:eastAsia="仿宋" w:cs="Arial"/>
      <w:sz w:val="28"/>
    </w:rPr>
  </w:style>
  <w:style w:type="paragraph" w:styleId="864" w:customStyle="1">
    <w:name w:val="文本块11"/>
    <w:basedOn w:val="756"/>
    <w:uiPriority w:val="0"/>
    <w:qFormat/>
    <w:pPr>
      <w:ind w:left="630" w:right="630"/>
      <w:jc w:val="center"/>
    </w:pPr>
    <w:rPr>
      <w:rFonts w:ascii="宋体"/>
      <w:b/>
      <w:sz w:val="32"/>
    </w:rPr>
  </w:style>
  <w:style w:type="paragraph" w:styleId="865" w:customStyle="1">
    <w:name w:val="列表项目符号 21"/>
    <w:basedOn w:val="756"/>
    <w:uiPriority w:val="0"/>
    <w:qFormat/>
    <w:pPr>
      <w:ind w:left="1236" w:hanging="1236"/>
      <w:tabs>
        <w:tab w:val="left" w:pos="780" w:leader="none"/>
      </w:tabs>
    </w:pPr>
  </w:style>
  <w:style w:type="paragraph" w:styleId="866" w:customStyle="1">
    <w:name w:val="HTML 地址1"/>
    <w:basedOn w:val="756"/>
    <w:link w:val="867"/>
    <w:uiPriority w:val="0"/>
    <w:qFormat/>
    <w:rPr>
      <w:rFonts w:ascii="等线" w:hAnsi="等线" w:eastAsia="Arial" w:cs="Arial"/>
      <w:i/>
      <w:iCs/>
    </w:rPr>
  </w:style>
  <w:style w:type="character" w:styleId="867" w:customStyle="1">
    <w:name w:val="HTML 地址 Char1"/>
    <w:basedOn w:val="836"/>
    <w:link w:val="866"/>
    <w:uiPriority w:val="99"/>
    <w:semiHidden/>
    <w:qFormat/>
    <w:rPr>
      <w:rFonts w:ascii="Times New Roman" w:hAnsi="Times New Roman" w:eastAsia="宋体" w:cs="Times New Roman"/>
      <w:i/>
      <w:iCs/>
      <w:szCs w:val="24"/>
    </w:rPr>
  </w:style>
  <w:style w:type="paragraph" w:styleId="868" w:customStyle="1">
    <w:name w:val="目录 51"/>
    <w:basedOn w:val="756"/>
    <w:next w:val="756"/>
    <w:uiPriority w:val="39"/>
    <w:unhideWhenUsed/>
    <w:qFormat/>
    <w:pPr>
      <w:ind w:left="1134"/>
      <w:spacing w:after="57"/>
    </w:pPr>
  </w:style>
  <w:style w:type="paragraph" w:styleId="869" w:customStyle="1">
    <w:name w:val="目录 31"/>
    <w:basedOn w:val="756"/>
    <w:next w:val="756"/>
    <w:uiPriority w:val="39"/>
    <w:unhideWhenUsed/>
    <w:qFormat/>
    <w:pPr>
      <w:ind w:left="840"/>
    </w:pPr>
  </w:style>
  <w:style w:type="paragraph" w:styleId="870" w:customStyle="1">
    <w:name w:val="纯文本11"/>
    <w:basedOn w:val="756"/>
    <w:link w:val="871"/>
    <w:uiPriority w:val="0"/>
    <w:qFormat/>
    <w:rPr>
      <w:rFonts w:ascii="宋体" w:hAnsi="Courier New" w:eastAsia="Arial" w:cs="Courier New"/>
      <w:szCs w:val="21"/>
    </w:rPr>
  </w:style>
  <w:style w:type="character" w:styleId="871" w:customStyle="1">
    <w:name w:val="纯文本 Char"/>
    <w:basedOn w:val="836"/>
    <w:link w:val="870"/>
    <w:uiPriority w:val="99"/>
    <w:qFormat/>
    <w:rPr>
      <w:rFonts w:ascii="宋体" w:hAnsi="Courier New" w:eastAsia="宋体" w:cs="Courier New"/>
      <w:szCs w:val="21"/>
    </w:rPr>
  </w:style>
  <w:style w:type="paragraph" w:styleId="872" w:customStyle="1">
    <w:name w:val="列表项目符号 51"/>
    <w:basedOn w:val="756"/>
    <w:uiPriority w:val="0"/>
    <w:qFormat/>
    <w:pPr>
      <w:spacing w:line="312" w:lineRule="atLeast"/>
    </w:pPr>
    <w:rPr>
      <w:szCs w:val="20"/>
    </w:rPr>
  </w:style>
  <w:style w:type="paragraph" w:styleId="873" w:customStyle="1">
    <w:name w:val="目录 81"/>
    <w:basedOn w:val="756"/>
    <w:next w:val="756"/>
    <w:uiPriority w:val="39"/>
    <w:unhideWhenUsed/>
    <w:qFormat/>
    <w:pPr>
      <w:ind w:left="1984"/>
      <w:spacing w:after="57"/>
    </w:pPr>
  </w:style>
  <w:style w:type="paragraph" w:styleId="874" w:customStyle="1">
    <w:name w:val="索引 31"/>
    <w:basedOn w:val="756"/>
    <w:next w:val="756"/>
    <w:uiPriority w:val="0"/>
    <w:qFormat/>
    <w:pPr>
      <w:ind w:left="630" w:hanging="210"/>
      <w:jc w:val="left"/>
    </w:pPr>
    <w:rPr>
      <w:rFonts w:ascii="Calibri" w:hAnsi="Calibri"/>
      <w:sz w:val="20"/>
      <w:szCs w:val="20"/>
    </w:rPr>
  </w:style>
  <w:style w:type="paragraph" w:styleId="875" w:customStyle="1">
    <w:name w:val="日期11"/>
    <w:basedOn w:val="756"/>
    <w:next w:val="756"/>
    <w:link w:val="876"/>
    <w:uiPriority w:val="0"/>
    <w:qFormat/>
    <w:pPr>
      <w:ind w:left="100"/>
    </w:pPr>
    <w:rPr>
      <w:rFonts w:ascii="仿宋_GB2312" w:hAnsi="等线" w:eastAsia="仿宋_GB2312" w:cs="Arial"/>
      <w:b/>
      <w:sz w:val="36"/>
    </w:rPr>
  </w:style>
  <w:style w:type="character" w:styleId="876" w:customStyle="1">
    <w:name w:val="日期 Char"/>
    <w:basedOn w:val="836"/>
    <w:link w:val="875"/>
    <w:uiPriority w:val="99"/>
    <w:semiHidden/>
    <w:qFormat/>
    <w:rPr>
      <w:rFonts w:ascii="Times New Roman" w:hAnsi="Times New Roman" w:eastAsia="宋体" w:cs="Times New Roman"/>
      <w:szCs w:val="24"/>
    </w:rPr>
  </w:style>
  <w:style w:type="paragraph" w:styleId="877" w:customStyle="1">
    <w:name w:val="正文文本缩进 211"/>
    <w:basedOn w:val="756"/>
    <w:link w:val="878"/>
    <w:uiPriority w:val="0"/>
    <w:qFormat/>
    <w:pPr>
      <w:ind w:firstLine="560"/>
      <w:spacing w:line="520" w:lineRule="exact"/>
    </w:pPr>
    <w:rPr>
      <w:rFonts w:ascii="楷体_GB2312" w:hAnsi="等线" w:eastAsia="楷体_GB2312" w:cs="Arial"/>
      <w:sz w:val="28"/>
      <w:szCs w:val="28"/>
    </w:rPr>
  </w:style>
  <w:style w:type="character" w:styleId="878" w:customStyle="1">
    <w:name w:val="正文文本缩进 2 Char"/>
    <w:basedOn w:val="836"/>
    <w:link w:val="877"/>
    <w:uiPriority w:val="99"/>
    <w:semiHidden/>
    <w:qFormat/>
    <w:rPr>
      <w:rFonts w:ascii="Times New Roman" w:hAnsi="Times New Roman" w:eastAsia="宋体" w:cs="Times New Roman"/>
      <w:szCs w:val="24"/>
    </w:rPr>
  </w:style>
  <w:style w:type="paragraph" w:styleId="879" w:customStyle="1">
    <w:name w:val="尾注文本1"/>
    <w:basedOn w:val="756"/>
    <w:link w:val="880"/>
    <w:uiPriority w:val="99"/>
    <w:qFormat/>
    <w:pPr>
      <w:jc w:val="left"/>
    </w:pPr>
    <w:rPr>
      <w:sz w:val="20"/>
      <w:szCs w:val="20"/>
    </w:rPr>
  </w:style>
  <w:style w:type="character" w:styleId="880" w:customStyle="1">
    <w:name w:val="尾注文本 Char"/>
    <w:basedOn w:val="836"/>
    <w:link w:val="879"/>
    <w:uiPriority w:val="99"/>
    <w:semiHidden/>
    <w:qFormat/>
    <w:rPr>
      <w:rFonts w:ascii="Times New Roman" w:hAnsi="Times New Roman" w:eastAsia="宋体" w:cs="Times New Roman"/>
      <w:szCs w:val="24"/>
    </w:rPr>
  </w:style>
  <w:style w:type="paragraph" w:styleId="881" w:customStyle="1">
    <w:name w:val="批注框文本1"/>
    <w:basedOn w:val="756"/>
    <w:link w:val="882"/>
    <w:uiPriority w:val="0"/>
    <w:qFormat/>
    <w:rPr>
      <w:rFonts w:ascii="等线" w:hAnsi="等线" w:eastAsia="Arial" w:cs="Arial"/>
      <w:sz w:val="18"/>
      <w:szCs w:val="18"/>
    </w:rPr>
  </w:style>
  <w:style w:type="character" w:styleId="882" w:customStyle="1">
    <w:name w:val="批注框文本 Char"/>
    <w:basedOn w:val="836"/>
    <w:link w:val="881"/>
    <w:uiPriority w:val="99"/>
    <w:semiHidden/>
    <w:qFormat/>
    <w:rPr>
      <w:rFonts w:ascii="Times New Roman" w:hAnsi="Times New Roman" w:eastAsia="宋体" w:cs="Times New Roman"/>
      <w:sz w:val="18"/>
      <w:szCs w:val="18"/>
    </w:rPr>
  </w:style>
  <w:style w:type="paragraph" w:styleId="883" w:customStyle="1">
    <w:name w:val="页脚1"/>
    <w:basedOn w:val="756"/>
    <w:link w:val="884"/>
    <w:uiPriority w:val="0"/>
    <w:unhideWhenUsed/>
    <w:qFormat/>
    <w:pPr>
      <w:jc w:val="left"/>
      <w:tabs>
        <w:tab w:val="center" w:pos="4153" w:leader="none"/>
        <w:tab w:val="right" w:pos="8306" w:leader="none"/>
      </w:tabs>
    </w:pPr>
    <w:rPr>
      <w:sz w:val="18"/>
      <w:szCs w:val="18"/>
    </w:rPr>
  </w:style>
  <w:style w:type="character" w:styleId="884" w:customStyle="1">
    <w:name w:val="页脚 Char3"/>
    <w:basedOn w:val="836"/>
    <w:link w:val="883"/>
    <w:uiPriority w:val="99"/>
    <w:semiHidden/>
    <w:qFormat/>
    <w:rPr>
      <w:sz w:val="18"/>
      <w:szCs w:val="18"/>
    </w:rPr>
  </w:style>
  <w:style w:type="paragraph" w:styleId="885" w:customStyle="1">
    <w:name w:val="页眉1"/>
    <w:basedOn w:val="756"/>
    <w:link w:val="88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3"/>
    <w:basedOn w:val="836"/>
    <w:link w:val="885"/>
    <w:uiPriority w:val="99"/>
    <w:semiHidden/>
    <w:qFormat/>
    <w:rPr>
      <w:sz w:val="18"/>
      <w:szCs w:val="18"/>
    </w:rPr>
  </w:style>
  <w:style w:type="paragraph" w:styleId="887" w:customStyle="1">
    <w:name w:val="目录 11"/>
    <w:basedOn w:val="756"/>
    <w:next w:val="756"/>
    <w:uiPriority w:val="39"/>
    <w:unhideWhenUsed/>
    <w:qFormat/>
    <w:pPr>
      <w:spacing w:after="57"/>
    </w:pPr>
  </w:style>
  <w:style w:type="paragraph" w:styleId="888" w:customStyle="1">
    <w:name w:val="目录 41"/>
    <w:basedOn w:val="756"/>
    <w:next w:val="756"/>
    <w:uiPriority w:val="39"/>
    <w:unhideWhenUsed/>
    <w:qFormat/>
    <w:pPr>
      <w:ind w:left="850"/>
      <w:spacing w:after="57"/>
    </w:pPr>
  </w:style>
  <w:style w:type="paragraph" w:styleId="889" w:customStyle="1">
    <w:name w:val="索引标题1"/>
    <w:basedOn w:val="756"/>
    <w:next w:val="890"/>
    <w:uiPriority w:val="0"/>
    <w:unhideWhenUsed/>
    <w:qFormat/>
    <w:pPr>
      <w:spacing w:line="300" w:lineRule="auto"/>
    </w:pPr>
    <w:rPr>
      <w:rFonts w:eastAsia="楷体_GB2312"/>
      <w:sz w:val="24"/>
    </w:rPr>
  </w:style>
  <w:style w:type="paragraph" w:styleId="890" w:customStyle="1">
    <w:name w:val="索引 111"/>
    <w:basedOn w:val="756"/>
    <w:next w:val="756"/>
    <w:uiPriority w:val="0"/>
    <w:unhideWhenUsed/>
    <w:qFormat/>
  </w:style>
  <w:style w:type="paragraph" w:styleId="891" w:customStyle="1">
    <w:name w:val="副标题1"/>
    <w:basedOn w:val="756"/>
    <w:next w:val="756"/>
    <w:link w:val="892"/>
    <w:uiPriority w:val="0"/>
    <w:qFormat/>
    <w:pPr>
      <w:jc w:val="center"/>
      <w:spacing w:before="240" w:after="60" w:line="312" w:lineRule="auto"/>
      <w:outlineLvl w:val="1"/>
    </w:pPr>
    <w:rPr>
      <w:rFonts w:ascii="等线" w:hAnsi="等线" w:eastAsia="Arial" w:cs="Arial"/>
      <w:b/>
      <w:bCs/>
      <w:sz w:val="32"/>
      <w:szCs w:val="32"/>
    </w:rPr>
  </w:style>
  <w:style w:type="character" w:styleId="892" w:customStyle="1">
    <w:name w:val="副标题 Char"/>
    <w:basedOn w:val="836"/>
    <w:link w:val="891"/>
    <w:uiPriority w:val="11"/>
    <w:qFormat/>
    <w:rPr>
      <w:rFonts w:ascii="等线 Light" w:hAnsi="等线 Light" w:eastAsia="宋体" w:cs="Arial"/>
      <w:b/>
      <w:bCs/>
      <w:sz w:val="32"/>
      <w:szCs w:val="32"/>
    </w:rPr>
  </w:style>
  <w:style w:type="paragraph" w:styleId="893" w:customStyle="1">
    <w:name w:val="脚注文本1"/>
    <w:basedOn w:val="756"/>
    <w:link w:val="894"/>
    <w:uiPriority w:val="99"/>
    <w:unhideWhenUsed/>
    <w:qFormat/>
    <w:pPr>
      <w:jc w:val="left"/>
    </w:pPr>
    <w:rPr>
      <w:sz w:val="18"/>
      <w:szCs w:val="20"/>
    </w:rPr>
  </w:style>
  <w:style w:type="character" w:styleId="894" w:customStyle="1">
    <w:name w:val="脚注文本 Char"/>
    <w:basedOn w:val="836"/>
    <w:link w:val="893"/>
    <w:uiPriority w:val="99"/>
    <w:semiHidden/>
    <w:qFormat/>
    <w:rPr>
      <w:rFonts w:ascii="Times New Roman" w:hAnsi="Times New Roman" w:eastAsia="宋体" w:cs="Times New Roman"/>
      <w:sz w:val="18"/>
      <w:szCs w:val="18"/>
    </w:rPr>
  </w:style>
  <w:style w:type="paragraph" w:styleId="895" w:customStyle="1">
    <w:name w:val="目录 61"/>
    <w:basedOn w:val="756"/>
    <w:next w:val="756"/>
    <w:uiPriority w:val="39"/>
    <w:unhideWhenUsed/>
    <w:qFormat/>
    <w:pPr>
      <w:ind w:left="1417"/>
      <w:spacing w:after="57"/>
    </w:pPr>
  </w:style>
  <w:style w:type="paragraph" w:styleId="896" w:customStyle="1">
    <w:name w:val="正文文本缩进 311"/>
    <w:basedOn w:val="756"/>
    <w:link w:val="897"/>
    <w:uiPriority w:val="0"/>
    <w:qFormat/>
    <w:pPr>
      <w:ind w:left="520" w:firstLine="425"/>
      <w:jc w:val="center"/>
    </w:pPr>
    <w:rPr>
      <w:rFonts w:ascii="方正行楷简体" w:hAnsi="Arial" w:eastAsia="方正行楷简体" w:cs="Arial"/>
      <w:sz w:val="36"/>
      <w:szCs w:val="22"/>
    </w:rPr>
  </w:style>
  <w:style w:type="character" w:styleId="897" w:customStyle="1">
    <w:name w:val="正文文本缩进 3 Char"/>
    <w:basedOn w:val="836"/>
    <w:link w:val="896"/>
    <w:uiPriority w:val="99"/>
    <w:semiHidden/>
    <w:qFormat/>
    <w:rPr>
      <w:rFonts w:ascii="Times New Roman" w:hAnsi="Times New Roman" w:eastAsia="宋体" w:cs="Times New Roman"/>
      <w:sz w:val="16"/>
      <w:szCs w:val="16"/>
    </w:rPr>
  </w:style>
  <w:style w:type="paragraph" w:styleId="898" w:customStyle="1">
    <w:name w:val="索引 71"/>
    <w:basedOn w:val="756"/>
    <w:next w:val="756"/>
    <w:uiPriority w:val="0"/>
    <w:qFormat/>
    <w:pPr>
      <w:ind w:left="1470" w:hanging="210"/>
      <w:jc w:val="left"/>
    </w:pPr>
    <w:rPr>
      <w:rFonts w:ascii="Calibri" w:hAnsi="Calibri"/>
      <w:sz w:val="20"/>
      <w:szCs w:val="20"/>
    </w:rPr>
  </w:style>
  <w:style w:type="paragraph" w:styleId="899" w:customStyle="1">
    <w:name w:val="索引 91"/>
    <w:basedOn w:val="756"/>
    <w:next w:val="756"/>
    <w:uiPriority w:val="0"/>
    <w:qFormat/>
    <w:pPr>
      <w:ind w:left="1890" w:hanging="210"/>
      <w:jc w:val="left"/>
    </w:pPr>
    <w:rPr>
      <w:rFonts w:ascii="Calibri" w:hAnsi="Calibri"/>
      <w:sz w:val="20"/>
      <w:szCs w:val="20"/>
    </w:rPr>
  </w:style>
  <w:style w:type="paragraph" w:styleId="900" w:customStyle="1">
    <w:name w:val="图表目录11"/>
    <w:basedOn w:val="756"/>
    <w:next w:val="756"/>
    <w:uiPriority w:val="0"/>
    <w:unhideWhenUsed/>
    <w:qFormat/>
    <w:pPr>
      <w:ind w:left="420" w:hanging="420"/>
      <w:jc w:val="left"/>
      <w:spacing w:line="500" w:lineRule="exact"/>
    </w:pPr>
    <w:rPr>
      <w:rFonts w:ascii="Calibri" w:hAnsi="Calibri" w:eastAsia="仿宋"/>
      <w:smallCaps/>
      <w:sz w:val="20"/>
      <w:szCs w:val="20"/>
    </w:rPr>
  </w:style>
  <w:style w:type="paragraph" w:styleId="901" w:customStyle="1">
    <w:name w:val="目录 21"/>
    <w:basedOn w:val="756"/>
    <w:next w:val="756"/>
    <w:uiPriority w:val="39"/>
    <w:unhideWhenUsed/>
    <w:qFormat/>
    <w:pPr>
      <w:ind w:left="420"/>
    </w:pPr>
  </w:style>
  <w:style w:type="paragraph" w:styleId="902" w:customStyle="1">
    <w:name w:val="目录 91"/>
    <w:basedOn w:val="756"/>
    <w:next w:val="756"/>
    <w:uiPriority w:val="39"/>
    <w:unhideWhenUsed/>
    <w:qFormat/>
    <w:pPr>
      <w:ind w:left="3360"/>
    </w:pPr>
  </w:style>
  <w:style w:type="paragraph" w:styleId="903" w:customStyle="1">
    <w:name w:val="正文文本 211"/>
    <w:basedOn w:val="756"/>
    <w:link w:val="904"/>
    <w:uiPriority w:val="0"/>
    <w:qFormat/>
    <w:pPr>
      <w:spacing w:after="120" w:line="480" w:lineRule="auto"/>
    </w:pPr>
    <w:rPr>
      <w:rFonts w:ascii="等线" w:hAnsi="等线" w:eastAsia="Arial" w:cs="Arial"/>
    </w:rPr>
  </w:style>
  <w:style w:type="character" w:styleId="904" w:customStyle="1">
    <w:name w:val="正文文本 2 Char"/>
    <w:basedOn w:val="836"/>
    <w:link w:val="903"/>
    <w:uiPriority w:val="99"/>
    <w:semiHidden/>
    <w:qFormat/>
    <w:rPr>
      <w:rFonts w:ascii="Times New Roman" w:hAnsi="Times New Roman" w:eastAsia="宋体" w:cs="Times New Roman"/>
      <w:szCs w:val="24"/>
    </w:rPr>
  </w:style>
  <w:style w:type="paragraph" w:styleId="905" w:customStyle="1">
    <w:name w:val="HTML 预设格式1"/>
    <w:basedOn w:val="756"/>
    <w:link w:val="906"/>
    <w:uiPriority w:val="0"/>
    <w:qFormat/>
    <w:rPr>
      <w:rFonts w:ascii="Courier New" w:hAnsi="Courier New" w:eastAsia="Arial" w:cs="Courier New"/>
      <w:szCs w:val="22"/>
    </w:rPr>
  </w:style>
  <w:style w:type="character" w:styleId="906" w:customStyle="1">
    <w:name w:val="HTML 预设格式 Char1"/>
    <w:basedOn w:val="836"/>
    <w:link w:val="905"/>
    <w:uiPriority w:val="99"/>
    <w:semiHidden/>
    <w:qFormat/>
    <w:rPr>
      <w:rFonts w:ascii="Courier New" w:hAnsi="Courier New" w:eastAsia="宋体" w:cs="Courier New"/>
      <w:sz w:val="20"/>
      <w:szCs w:val="20"/>
    </w:rPr>
  </w:style>
  <w:style w:type="paragraph" w:styleId="907" w:customStyle="1">
    <w:name w:val="普通(网站)11"/>
    <w:basedOn w:val="756"/>
    <w:link w:val="908"/>
    <w:uiPriority w:val="0"/>
    <w:qFormat/>
    <w:pPr>
      <w:jc w:val="left"/>
      <w:spacing w:before="100" w:beforeAutospacing="1" w:after="100" w:afterAutospacing="1"/>
      <w:widowControl/>
    </w:pPr>
    <w:rPr>
      <w:rFonts w:ascii="宋体" w:hAnsi="宋体"/>
      <w:color w:val="000000"/>
      <w:sz w:val="24"/>
      <w:lang w:eastAsia="en-US"/>
    </w:rPr>
  </w:style>
  <w:style w:type="character" w:styleId="908" w:customStyle="1">
    <w:name w:val="普通(网站) Char1"/>
    <w:link w:val="907"/>
    <w:uiPriority w:val="0"/>
    <w:qFormat/>
    <w:rPr>
      <w:rFonts w:ascii="宋体" w:hAnsi="宋体" w:cs="宋体"/>
      <w:color w:val="000000"/>
      <w:sz w:val="24"/>
      <w:szCs w:val="24"/>
    </w:rPr>
  </w:style>
  <w:style w:type="paragraph" w:styleId="909" w:customStyle="1">
    <w:name w:val="索引 21"/>
    <w:basedOn w:val="756"/>
    <w:next w:val="756"/>
    <w:uiPriority w:val="0"/>
    <w:qFormat/>
    <w:pPr>
      <w:ind w:left="420" w:hanging="210"/>
      <w:jc w:val="left"/>
    </w:pPr>
    <w:rPr>
      <w:rFonts w:ascii="Calibri" w:hAnsi="Calibri"/>
      <w:sz w:val="20"/>
      <w:szCs w:val="20"/>
    </w:rPr>
  </w:style>
  <w:style w:type="paragraph" w:styleId="910" w:customStyle="1">
    <w:name w:val="标题111"/>
    <w:basedOn w:val="756"/>
    <w:next w:val="756"/>
    <w:link w:val="911"/>
    <w:uiPriority w:val="10"/>
    <w:qFormat/>
    <w:pPr>
      <w:jc w:val="center"/>
      <w:spacing w:before="240" w:after="60"/>
      <w:outlineLvl w:val="0"/>
    </w:pPr>
    <w:rPr>
      <w:rFonts w:ascii="Cambria" w:hAnsi="Cambria" w:eastAsia="Arial" w:cs="Arial"/>
      <w:b/>
      <w:bCs/>
      <w:sz w:val="32"/>
      <w:szCs w:val="32"/>
    </w:rPr>
  </w:style>
  <w:style w:type="character" w:styleId="911" w:customStyle="1">
    <w:name w:val="标题 Char"/>
    <w:basedOn w:val="836"/>
    <w:link w:val="910"/>
    <w:uiPriority w:val="10"/>
    <w:qFormat/>
    <w:rPr>
      <w:rFonts w:ascii="等线 Light" w:hAnsi="等线 Light" w:eastAsia="宋体" w:cs="Arial"/>
      <w:b/>
      <w:bCs/>
      <w:sz w:val="32"/>
      <w:szCs w:val="32"/>
    </w:rPr>
  </w:style>
  <w:style w:type="paragraph" w:styleId="912" w:customStyle="1">
    <w:name w:val="批注主题11"/>
    <w:basedOn w:val="850"/>
    <w:next w:val="850"/>
    <w:link w:val="913"/>
    <w:uiPriority w:val="99"/>
    <w:qFormat/>
    <w:rPr>
      <w:b/>
      <w:bCs/>
    </w:rPr>
  </w:style>
  <w:style w:type="character" w:styleId="913" w:customStyle="1">
    <w:name w:val="批注主题 Char"/>
    <w:basedOn w:val="851"/>
    <w:link w:val="912"/>
    <w:uiPriority w:val="99"/>
    <w:semiHidden/>
    <w:qFormat/>
    <w:rPr>
      <w:rFonts w:ascii="Times New Roman" w:hAnsi="Times New Roman" w:eastAsia="宋体" w:cs="Times New Roman"/>
      <w:b/>
      <w:bCs/>
      <w:szCs w:val="24"/>
    </w:rPr>
  </w:style>
  <w:style w:type="paragraph" w:styleId="914" w:customStyle="1">
    <w:name w:val="正文首行缩进11"/>
    <w:basedOn w:val="858"/>
    <w:link w:val="915"/>
    <w:uiPriority w:val="0"/>
    <w:unhideWhenUsed/>
    <w:qFormat/>
    <w:pPr>
      <w:ind w:firstLine="420"/>
      <w:spacing w:after="120"/>
    </w:pPr>
    <w:rPr>
      <w:rFonts w:ascii="Arial" w:eastAsia="Arial"/>
      <w:sz w:val="21"/>
      <w:szCs w:val="21"/>
    </w:rPr>
  </w:style>
  <w:style w:type="character" w:styleId="915" w:customStyle="1">
    <w:name w:val="正文首行缩进 Char"/>
    <w:basedOn w:val="859"/>
    <w:link w:val="914"/>
    <w:uiPriority w:val="99"/>
    <w:semiHidden/>
    <w:qFormat/>
    <w:rPr>
      <w:rFonts w:ascii="Times New Roman" w:hAnsi="Times New Roman" w:eastAsia="宋体" w:cs="Times New Roman"/>
      <w:szCs w:val="24"/>
    </w:rPr>
  </w:style>
  <w:style w:type="paragraph" w:styleId="916" w:customStyle="1">
    <w:name w:val="正文首行缩进 21"/>
    <w:basedOn w:val="860"/>
    <w:link w:val="917"/>
    <w:uiPriority w:val="0"/>
    <w:unhideWhenUsed/>
    <w:qFormat/>
    <w:pPr>
      <w:ind w:left="420" w:firstLine="420"/>
      <w:spacing w:after="120"/>
    </w:pPr>
    <w:rPr>
      <w:rFonts w:ascii="Arial" w:hAnsi="Arial" w:eastAsia="方正仿宋_GBK"/>
      <w:sz w:val="21"/>
      <w:szCs w:val="24"/>
    </w:rPr>
  </w:style>
  <w:style w:type="character" w:styleId="917" w:customStyle="1">
    <w:name w:val="正文首行缩进 2 Char2"/>
    <w:basedOn w:val="861"/>
    <w:link w:val="916"/>
    <w:uiPriority w:val="99"/>
    <w:semiHidden/>
    <w:qFormat/>
    <w:rPr>
      <w:rFonts w:ascii="Times New Roman" w:hAnsi="Times New Roman" w:eastAsia="宋体" w:cs="Times New Roman"/>
      <w:szCs w:val="24"/>
    </w:rPr>
  </w:style>
  <w:style w:type="table" w:styleId="918" w:customStyle="1">
    <w:name w:val="网格型111"/>
    <w:basedOn w:val="799"/>
    <w:uiPriority w:val="59"/>
    <w:unhideWhenUsed/>
    <w:qFormat/>
    <w:tblPr/>
  </w:style>
  <w:style w:type="table" w:styleId="919" w:customStyle="1">
    <w:name w:val="表格主题1"/>
    <w:basedOn w:val="799"/>
    <w:uiPriority w:val="0"/>
    <w:qFormat/>
    <w:pPr>
      <w:jc w:val="both"/>
      <w:widowControl w:val="off"/>
    </w:pPr>
    <w:tblPr/>
  </w:style>
  <w:style w:type="table" w:styleId="920" w:customStyle="1">
    <w:name w:val="典雅型1"/>
    <w:basedOn w:val="799"/>
    <w:uiPriority w:val="0"/>
    <w:unhideWhenUsed/>
    <w:qFormat/>
    <w:pPr>
      <w:jc w:val="both"/>
      <w:widowControl w:val="off"/>
    </w:pPr>
    <w:tblPr/>
  </w:style>
  <w:style w:type="character" w:styleId="921" w:customStyle="1">
    <w:name w:val="要点1"/>
    <w:uiPriority w:val="0"/>
    <w:qFormat/>
    <w:rPr>
      <w:b/>
      <w:bCs/>
    </w:rPr>
  </w:style>
  <w:style w:type="character" w:styleId="922" w:customStyle="1">
    <w:name w:val="尾注引用1"/>
    <w:uiPriority w:val="0"/>
    <w:qFormat/>
    <w:rPr>
      <w:vertAlign w:val="superscript"/>
    </w:rPr>
  </w:style>
  <w:style w:type="character" w:styleId="923" w:customStyle="1">
    <w:name w:val="页码11"/>
    <w:basedOn w:val="836"/>
    <w:uiPriority w:val="0"/>
    <w:qFormat/>
  </w:style>
  <w:style w:type="character" w:styleId="924" w:customStyle="1">
    <w:name w:val="已访问的超链接1"/>
    <w:basedOn w:val="836"/>
    <w:uiPriority w:val="99"/>
    <w:unhideWhenUsed/>
    <w:qFormat/>
    <w:rPr>
      <w:color w:val="954f72"/>
      <w:u w:val="single"/>
    </w:rPr>
  </w:style>
  <w:style w:type="character" w:styleId="925" w:customStyle="1">
    <w:name w:val="强调1"/>
    <w:uiPriority w:val="20"/>
    <w:qFormat/>
    <w:rPr>
      <w:color w:val="cc0000"/>
    </w:rPr>
  </w:style>
  <w:style w:type="character" w:styleId="926" w:customStyle="1">
    <w:name w:val="HTML 定义1"/>
    <w:basedOn w:val="836"/>
    <w:uiPriority w:val="0"/>
    <w:unhideWhenUsed/>
    <w:qFormat/>
  </w:style>
  <w:style w:type="character" w:styleId="927" w:customStyle="1">
    <w:name w:val="HTML 打字机1"/>
    <w:uiPriority w:val="0"/>
    <w:unhideWhenUsed/>
    <w:qFormat/>
    <w:rPr>
      <w:rFonts w:ascii="Courier New" w:hAnsi="Courier New" w:eastAsia="Courier New" w:cs="Courier New"/>
      <w:sz w:val="24"/>
      <w:szCs w:val="24"/>
    </w:rPr>
  </w:style>
  <w:style w:type="character" w:styleId="928" w:customStyle="1">
    <w:name w:val="HTML 缩写1"/>
    <w:basedOn w:val="836"/>
    <w:uiPriority w:val="0"/>
    <w:qFormat/>
  </w:style>
  <w:style w:type="character" w:styleId="929" w:customStyle="1">
    <w:name w:val="HTML 变量1"/>
    <w:basedOn w:val="836"/>
    <w:uiPriority w:val="0"/>
    <w:unhideWhenUsed/>
    <w:qFormat/>
  </w:style>
  <w:style w:type="character" w:styleId="930" w:customStyle="1">
    <w:name w:val="超链接1"/>
    <w:basedOn w:val="836"/>
    <w:uiPriority w:val="99"/>
    <w:qFormat/>
    <w:rPr>
      <w:color w:val="0000ff"/>
      <w:u w:val="none"/>
    </w:rPr>
  </w:style>
  <w:style w:type="character" w:styleId="931" w:customStyle="1">
    <w:name w:val="HTML 代码1"/>
    <w:uiPriority w:val="0"/>
    <w:unhideWhenUsed/>
    <w:qFormat/>
    <w:rPr>
      <w:rFonts w:ascii="Courier New" w:hAnsi="Courier New" w:eastAsia="Courier New" w:cs="Courier New"/>
      <w:sz w:val="24"/>
      <w:szCs w:val="24"/>
    </w:rPr>
  </w:style>
  <w:style w:type="character" w:styleId="932" w:customStyle="1">
    <w:name w:val="批注引用11"/>
    <w:uiPriority w:val="99"/>
    <w:qFormat/>
    <w:rPr>
      <w:sz w:val="21"/>
      <w:szCs w:val="21"/>
    </w:rPr>
  </w:style>
  <w:style w:type="character" w:styleId="933" w:customStyle="1">
    <w:name w:val="HTML 引文1"/>
    <w:basedOn w:val="836"/>
    <w:uiPriority w:val="0"/>
    <w:unhideWhenUsed/>
    <w:qFormat/>
  </w:style>
  <w:style w:type="character" w:styleId="934" w:customStyle="1">
    <w:name w:val="脚注引用1"/>
    <w:uiPriority w:val="0"/>
    <w:unhideWhenUsed/>
    <w:qFormat/>
    <w:rPr>
      <w:vertAlign w:val="superscript"/>
    </w:rPr>
  </w:style>
  <w:style w:type="character" w:styleId="935" w:customStyle="1">
    <w:name w:val="HTML 键盘1"/>
    <w:uiPriority w:val="0"/>
    <w:unhideWhenUsed/>
    <w:qFormat/>
    <w:rPr>
      <w:rFonts w:ascii="Courier New" w:hAnsi="Courier New" w:eastAsia="Courier New" w:cs="Courier New"/>
      <w:sz w:val="24"/>
      <w:szCs w:val="24"/>
    </w:rPr>
  </w:style>
  <w:style w:type="character" w:styleId="936" w:customStyle="1">
    <w:name w:val="HTML 样本1"/>
    <w:uiPriority w:val="0"/>
    <w:unhideWhenUsed/>
    <w:qFormat/>
    <w:rPr>
      <w:rFonts w:ascii="Courier New" w:hAnsi="Courier New" w:eastAsia="Courier New" w:cs="Courier New"/>
    </w:rPr>
  </w:style>
  <w:style w:type="character" w:styleId="937" w:customStyle="1">
    <w:name w:val="Heading 1 Char"/>
    <w:basedOn w:val="836"/>
    <w:uiPriority w:val="9"/>
    <w:qFormat/>
    <w:rPr>
      <w:rFonts w:ascii="Arial" w:hAnsi="Arial" w:eastAsia="Arial" w:cs="Arial"/>
      <w:sz w:val="40"/>
      <w:szCs w:val="40"/>
    </w:rPr>
  </w:style>
  <w:style w:type="character" w:styleId="938" w:customStyle="1">
    <w:name w:val="Heading 2 Char"/>
    <w:basedOn w:val="836"/>
    <w:uiPriority w:val="9"/>
    <w:qFormat/>
    <w:rPr>
      <w:rFonts w:ascii="Arial" w:hAnsi="Arial" w:eastAsia="Arial" w:cs="Arial"/>
      <w:sz w:val="34"/>
    </w:rPr>
  </w:style>
  <w:style w:type="character" w:styleId="939" w:customStyle="1">
    <w:name w:val="Heading 3 Char"/>
    <w:basedOn w:val="836"/>
    <w:uiPriority w:val="9"/>
    <w:qFormat/>
    <w:rPr>
      <w:rFonts w:ascii="Arial" w:hAnsi="Arial" w:eastAsia="Arial" w:cs="Arial"/>
      <w:sz w:val="30"/>
      <w:szCs w:val="30"/>
    </w:rPr>
  </w:style>
  <w:style w:type="character" w:styleId="940" w:customStyle="1">
    <w:name w:val="Heading 4 Char"/>
    <w:basedOn w:val="836"/>
    <w:uiPriority w:val="9"/>
    <w:qFormat/>
    <w:rPr>
      <w:rFonts w:ascii="Arial" w:hAnsi="Arial" w:eastAsia="Arial" w:cs="Arial"/>
      <w:b/>
      <w:bCs/>
      <w:sz w:val="26"/>
      <w:szCs w:val="26"/>
    </w:rPr>
  </w:style>
  <w:style w:type="character" w:styleId="941" w:customStyle="1">
    <w:name w:val="Heading 5 Char"/>
    <w:basedOn w:val="836"/>
    <w:uiPriority w:val="9"/>
    <w:qFormat/>
    <w:rPr>
      <w:rFonts w:ascii="Arial" w:hAnsi="Arial" w:eastAsia="Arial" w:cs="Arial"/>
      <w:b/>
      <w:bCs/>
      <w:sz w:val="24"/>
      <w:szCs w:val="24"/>
    </w:rPr>
  </w:style>
  <w:style w:type="character" w:styleId="942" w:customStyle="1">
    <w:name w:val="Heading 6 Char"/>
    <w:basedOn w:val="836"/>
    <w:uiPriority w:val="9"/>
    <w:qFormat/>
    <w:rPr>
      <w:rFonts w:ascii="Arial" w:hAnsi="Arial" w:eastAsia="Arial" w:cs="Arial"/>
      <w:b/>
      <w:bCs/>
      <w:sz w:val="22"/>
      <w:szCs w:val="22"/>
    </w:rPr>
  </w:style>
  <w:style w:type="character" w:styleId="943" w:customStyle="1">
    <w:name w:val="Heading 7 Char"/>
    <w:basedOn w:val="836"/>
    <w:uiPriority w:val="9"/>
    <w:qFormat/>
    <w:rPr>
      <w:rFonts w:ascii="Arial" w:hAnsi="Arial" w:eastAsia="Arial" w:cs="Arial"/>
      <w:b/>
      <w:bCs/>
      <w:i/>
      <w:iCs/>
      <w:sz w:val="22"/>
      <w:szCs w:val="22"/>
    </w:rPr>
  </w:style>
  <w:style w:type="character" w:styleId="944" w:customStyle="1">
    <w:name w:val="Heading 8 Char"/>
    <w:basedOn w:val="836"/>
    <w:uiPriority w:val="9"/>
    <w:qFormat/>
    <w:rPr>
      <w:rFonts w:ascii="Arial" w:hAnsi="Arial" w:eastAsia="Arial" w:cs="Arial"/>
      <w:i/>
      <w:iCs/>
      <w:sz w:val="22"/>
      <w:szCs w:val="22"/>
    </w:rPr>
  </w:style>
  <w:style w:type="character" w:styleId="945" w:customStyle="1">
    <w:name w:val="Heading 9 Char"/>
    <w:basedOn w:val="836"/>
    <w:uiPriority w:val="9"/>
    <w:qFormat/>
    <w:rPr>
      <w:rFonts w:ascii="Arial" w:hAnsi="Arial" w:eastAsia="Arial" w:cs="Arial"/>
      <w:i/>
      <w:iCs/>
      <w:sz w:val="21"/>
      <w:szCs w:val="21"/>
    </w:rPr>
  </w:style>
  <w:style w:type="character" w:styleId="946" w:customStyle="1">
    <w:name w:val="Title Char"/>
    <w:basedOn w:val="836"/>
    <w:uiPriority w:val="10"/>
    <w:qFormat/>
    <w:rPr>
      <w:sz w:val="48"/>
      <w:szCs w:val="48"/>
    </w:rPr>
  </w:style>
  <w:style w:type="character" w:styleId="947" w:customStyle="1">
    <w:name w:val="Subtitle Char"/>
    <w:basedOn w:val="836"/>
    <w:uiPriority w:val="11"/>
    <w:qFormat/>
    <w:rPr>
      <w:sz w:val="24"/>
      <w:szCs w:val="24"/>
    </w:rPr>
  </w:style>
  <w:style w:type="paragraph" w:styleId="948" w:customStyle="1">
    <w:name w:val="引用1"/>
    <w:basedOn w:val="756"/>
    <w:next w:val="756"/>
    <w:link w:val="949"/>
    <w:uiPriority w:val="29"/>
    <w:qFormat/>
    <w:pPr>
      <w:ind w:left="720" w:right="720"/>
    </w:pPr>
    <w:rPr>
      <w:i/>
      <w:sz w:val="20"/>
      <w:szCs w:val="20"/>
      <w:lang w:eastAsia="en-US"/>
    </w:rPr>
  </w:style>
  <w:style w:type="character" w:styleId="949" w:customStyle="1">
    <w:name w:val="引用 Char3"/>
    <w:link w:val="948"/>
    <w:uiPriority w:val="29"/>
    <w:qFormat/>
    <w:rPr>
      <w:i/>
    </w:rPr>
  </w:style>
  <w:style w:type="paragraph" w:styleId="950" w:customStyle="1">
    <w:name w:val="明显引用1"/>
    <w:basedOn w:val="756"/>
    <w:next w:val="756"/>
    <w:link w:val="9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51" w:customStyle="1">
    <w:name w:val="明显引用 Char"/>
    <w:link w:val="950"/>
    <w:uiPriority w:val="30"/>
    <w:qFormat/>
    <w:rPr>
      <w:i/>
    </w:rPr>
  </w:style>
  <w:style w:type="character" w:styleId="952" w:customStyle="1">
    <w:name w:val="Header Char"/>
    <w:basedOn w:val="836"/>
    <w:uiPriority w:val="99"/>
    <w:qFormat/>
  </w:style>
  <w:style w:type="character" w:styleId="953" w:customStyle="1">
    <w:name w:val="Footer Char"/>
    <w:basedOn w:val="836"/>
    <w:uiPriority w:val="99"/>
    <w:qFormat/>
  </w:style>
  <w:style w:type="character" w:styleId="954" w:customStyle="1">
    <w:name w:val="Caption Char"/>
    <w:uiPriority w:val="99"/>
    <w:qFormat/>
  </w:style>
  <w:style w:type="table" w:styleId="955" w:customStyle="1">
    <w:name w:val="Table Grid Light"/>
    <w:basedOn w:val="799"/>
    <w:uiPriority w:val="59"/>
    <w:qFormat/>
    <w:tblPr/>
  </w:style>
  <w:style w:type="table" w:styleId="956" w:customStyle="1">
    <w:name w:val="Grid Table 1 Light - Accent 1"/>
    <w:basedOn w:val="799"/>
    <w:uiPriority w:val="99"/>
    <w:qFormat/>
    <w:tblPr/>
  </w:style>
  <w:style w:type="table" w:styleId="957" w:customStyle="1">
    <w:name w:val="Grid Table 1 Light - Accent 2"/>
    <w:basedOn w:val="799"/>
    <w:uiPriority w:val="99"/>
    <w:qFormat/>
    <w:tblPr/>
  </w:style>
  <w:style w:type="table" w:styleId="958" w:customStyle="1">
    <w:name w:val="Grid Table 1 Light - Accent 3"/>
    <w:basedOn w:val="799"/>
    <w:uiPriority w:val="99"/>
    <w:qFormat/>
    <w:tblPr/>
  </w:style>
  <w:style w:type="table" w:styleId="959" w:customStyle="1">
    <w:name w:val="Grid Table 1 Light - Accent 4"/>
    <w:basedOn w:val="799"/>
    <w:uiPriority w:val="99"/>
    <w:qFormat/>
    <w:tblPr/>
  </w:style>
  <w:style w:type="table" w:styleId="960" w:customStyle="1">
    <w:name w:val="Grid Table 1 Light - Accent 5"/>
    <w:basedOn w:val="799"/>
    <w:uiPriority w:val="99"/>
    <w:qFormat/>
    <w:tblPr/>
  </w:style>
  <w:style w:type="table" w:styleId="961" w:customStyle="1">
    <w:name w:val="Grid Table 1 Light - Accent 6"/>
    <w:basedOn w:val="799"/>
    <w:uiPriority w:val="99"/>
    <w:qFormat/>
    <w:tblPr/>
  </w:style>
  <w:style w:type="table" w:styleId="962" w:customStyle="1">
    <w:name w:val="Grid Table 2 - Accent 1"/>
    <w:basedOn w:val="799"/>
    <w:uiPriority w:val="99"/>
    <w:qFormat/>
    <w:tblPr/>
  </w:style>
  <w:style w:type="table" w:styleId="963" w:customStyle="1">
    <w:name w:val="Grid Table 2 - Accent 2"/>
    <w:basedOn w:val="799"/>
    <w:uiPriority w:val="99"/>
    <w:qFormat/>
    <w:tblPr/>
  </w:style>
  <w:style w:type="table" w:styleId="964" w:customStyle="1">
    <w:name w:val="Grid Table 2 - Accent 3"/>
    <w:basedOn w:val="799"/>
    <w:uiPriority w:val="99"/>
    <w:qFormat/>
    <w:tblPr/>
  </w:style>
  <w:style w:type="table" w:styleId="965" w:customStyle="1">
    <w:name w:val="Grid Table 2 - Accent 4"/>
    <w:basedOn w:val="799"/>
    <w:uiPriority w:val="99"/>
    <w:qFormat/>
    <w:tblPr/>
  </w:style>
  <w:style w:type="table" w:styleId="966" w:customStyle="1">
    <w:name w:val="Grid Table 2 - Accent 5"/>
    <w:basedOn w:val="799"/>
    <w:uiPriority w:val="99"/>
    <w:qFormat/>
    <w:tblPr/>
  </w:style>
  <w:style w:type="table" w:styleId="967" w:customStyle="1">
    <w:name w:val="Grid Table 2 - Accent 6"/>
    <w:basedOn w:val="799"/>
    <w:uiPriority w:val="99"/>
    <w:qFormat/>
    <w:tblPr/>
  </w:style>
  <w:style w:type="table" w:styleId="968" w:customStyle="1">
    <w:name w:val="Grid Table 3 - Accent 1"/>
    <w:basedOn w:val="799"/>
    <w:uiPriority w:val="99"/>
    <w:qFormat/>
    <w:tblPr/>
  </w:style>
  <w:style w:type="table" w:styleId="969" w:customStyle="1">
    <w:name w:val="Grid Table 3 - Accent 2"/>
    <w:basedOn w:val="799"/>
    <w:uiPriority w:val="99"/>
    <w:qFormat/>
    <w:tblPr/>
  </w:style>
  <w:style w:type="table" w:styleId="970" w:customStyle="1">
    <w:name w:val="Grid Table 3 - Accent 3"/>
    <w:basedOn w:val="799"/>
    <w:uiPriority w:val="99"/>
    <w:qFormat/>
    <w:tblPr/>
  </w:style>
  <w:style w:type="table" w:styleId="971" w:customStyle="1">
    <w:name w:val="Grid Table 3 - Accent 4"/>
    <w:basedOn w:val="799"/>
    <w:uiPriority w:val="99"/>
    <w:qFormat/>
    <w:tblPr/>
  </w:style>
  <w:style w:type="table" w:styleId="972" w:customStyle="1">
    <w:name w:val="Grid Table 3 - Accent 5"/>
    <w:basedOn w:val="799"/>
    <w:uiPriority w:val="99"/>
    <w:qFormat/>
    <w:tblPr/>
  </w:style>
  <w:style w:type="table" w:styleId="973" w:customStyle="1">
    <w:name w:val="Grid Table 3 - Accent 6"/>
    <w:basedOn w:val="799"/>
    <w:uiPriority w:val="99"/>
    <w:qFormat/>
    <w:tblPr/>
  </w:style>
  <w:style w:type="table" w:styleId="974" w:customStyle="1">
    <w:name w:val="Grid Table 4 - Accent 1"/>
    <w:basedOn w:val="799"/>
    <w:uiPriority w:val="59"/>
    <w:qFormat/>
    <w:tblPr/>
  </w:style>
  <w:style w:type="table" w:styleId="975" w:customStyle="1">
    <w:name w:val="Grid Table 4 - Accent 2"/>
    <w:basedOn w:val="799"/>
    <w:uiPriority w:val="59"/>
    <w:qFormat/>
    <w:tblPr/>
  </w:style>
  <w:style w:type="table" w:styleId="976" w:customStyle="1">
    <w:name w:val="Grid Table 4 - Accent 3"/>
    <w:basedOn w:val="799"/>
    <w:uiPriority w:val="59"/>
    <w:qFormat/>
    <w:tblPr/>
  </w:style>
  <w:style w:type="table" w:styleId="977" w:customStyle="1">
    <w:name w:val="Grid Table 4 - Accent 4"/>
    <w:basedOn w:val="799"/>
    <w:uiPriority w:val="59"/>
    <w:qFormat/>
    <w:tblPr/>
  </w:style>
  <w:style w:type="table" w:styleId="978" w:customStyle="1">
    <w:name w:val="Grid Table 4 - Accent 5"/>
    <w:basedOn w:val="799"/>
    <w:uiPriority w:val="59"/>
    <w:qFormat/>
    <w:tblPr/>
  </w:style>
  <w:style w:type="table" w:styleId="979" w:customStyle="1">
    <w:name w:val="Grid Table 4 - Accent 6"/>
    <w:basedOn w:val="799"/>
    <w:uiPriority w:val="59"/>
    <w:qFormat/>
    <w:tblPr/>
  </w:style>
  <w:style w:type="table" w:styleId="980" w:customStyle="1">
    <w:name w:val="Grid Table 5 Dark- Accent 1"/>
    <w:basedOn w:val="799"/>
    <w:uiPriority w:val="99"/>
    <w:qFormat/>
    <w:tblPr/>
  </w:style>
  <w:style w:type="table" w:styleId="981" w:customStyle="1">
    <w:name w:val="Grid Table 5 Dark - Accent 2"/>
    <w:basedOn w:val="799"/>
    <w:uiPriority w:val="99"/>
    <w:qFormat/>
    <w:tblPr/>
  </w:style>
  <w:style w:type="table" w:styleId="982" w:customStyle="1">
    <w:name w:val="Grid Table 5 Dark - Accent 3"/>
    <w:basedOn w:val="799"/>
    <w:uiPriority w:val="99"/>
    <w:qFormat/>
    <w:tblPr/>
  </w:style>
  <w:style w:type="table" w:styleId="983" w:customStyle="1">
    <w:name w:val="Grid Table 5 Dark- Accent 4"/>
    <w:basedOn w:val="799"/>
    <w:uiPriority w:val="99"/>
    <w:qFormat/>
    <w:tblPr/>
  </w:style>
  <w:style w:type="table" w:styleId="984" w:customStyle="1">
    <w:name w:val="Grid Table 5 Dark - Accent 5"/>
    <w:basedOn w:val="799"/>
    <w:uiPriority w:val="99"/>
    <w:qFormat/>
    <w:tblPr/>
  </w:style>
  <w:style w:type="table" w:styleId="985" w:customStyle="1">
    <w:name w:val="Grid Table 5 Dark - Accent 6"/>
    <w:basedOn w:val="799"/>
    <w:uiPriority w:val="99"/>
    <w:qFormat/>
    <w:tblPr/>
  </w:style>
  <w:style w:type="table" w:styleId="986" w:customStyle="1">
    <w:name w:val="Grid Table 6 Colorful - Accent 1"/>
    <w:basedOn w:val="799"/>
    <w:uiPriority w:val="99"/>
    <w:qFormat/>
    <w:tblPr/>
  </w:style>
  <w:style w:type="table" w:styleId="987" w:customStyle="1">
    <w:name w:val="Grid Table 6 Colorful - Accent 2"/>
    <w:basedOn w:val="799"/>
    <w:uiPriority w:val="99"/>
    <w:qFormat/>
    <w:tblPr/>
  </w:style>
  <w:style w:type="table" w:styleId="988" w:customStyle="1">
    <w:name w:val="Grid Table 6 Colorful - Accent 3"/>
    <w:basedOn w:val="799"/>
    <w:uiPriority w:val="99"/>
    <w:qFormat/>
    <w:tblPr/>
  </w:style>
  <w:style w:type="table" w:styleId="989" w:customStyle="1">
    <w:name w:val="Grid Table 6 Colorful - Accent 4"/>
    <w:basedOn w:val="799"/>
    <w:uiPriority w:val="99"/>
    <w:qFormat/>
    <w:tblPr/>
  </w:style>
  <w:style w:type="table" w:styleId="990" w:customStyle="1">
    <w:name w:val="Grid Table 6 Colorful - Accent 5"/>
    <w:basedOn w:val="799"/>
    <w:uiPriority w:val="99"/>
    <w:qFormat/>
    <w:tblPr/>
  </w:style>
  <w:style w:type="table" w:styleId="991" w:customStyle="1">
    <w:name w:val="Grid Table 6 Colorful - Accent 6"/>
    <w:basedOn w:val="799"/>
    <w:uiPriority w:val="99"/>
    <w:qFormat/>
    <w:tblPr/>
  </w:style>
  <w:style w:type="table" w:styleId="992" w:customStyle="1">
    <w:name w:val="Grid Table 7 Colorful - Accent 1"/>
    <w:basedOn w:val="799"/>
    <w:uiPriority w:val="99"/>
    <w:qFormat/>
    <w:tblPr/>
  </w:style>
  <w:style w:type="table" w:styleId="993" w:customStyle="1">
    <w:name w:val="Grid Table 7 Colorful - Accent 2"/>
    <w:basedOn w:val="799"/>
    <w:uiPriority w:val="99"/>
    <w:qFormat/>
    <w:tblPr/>
  </w:style>
  <w:style w:type="table" w:styleId="994" w:customStyle="1">
    <w:name w:val="Grid Table 7 Colorful - Accent 3"/>
    <w:basedOn w:val="799"/>
    <w:uiPriority w:val="99"/>
    <w:qFormat/>
    <w:tblPr/>
  </w:style>
  <w:style w:type="table" w:styleId="995" w:customStyle="1">
    <w:name w:val="Grid Table 7 Colorful - Accent 4"/>
    <w:basedOn w:val="799"/>
    <w:uiPriority w:val="99"/>
    <w:qFormat/>
    <w:tblPr/>
  </w:style>
  <w:style w:type="table" w:styleId="996" w:customStyle="1">
    <w:name w:val="Grid Table 7 Colorful - Accent 5"/>
    <w:basedOn w:val="799"/>
    <w:uiPriority w:val="99"/>
    <w:qFormat/>
    <w:tblPr/>
  </w:style>
  <w:style w:type="table" w:styleId="997" w:customStyle="1">
    <w:name w:val="Grid Table 7 Colorful - Accent 6"/>
    <w:basedOn w:val="799"/>
    <w:uiPriority w:val="99"/>
    <w:qFormat/>
    <w:tblPr/>
  </w:style>
  <w:style w:type="table" w:styleId="998" w:customStyle="1">
    <w:name w:val="List Table 1 Light - Accent 1"/>
    <w:basedOn w:val="799"/>
    <w:uiPriority w:val="99"/>
    <w:qFormat/>
    <w:tblPr/>
  </w:style>
  <w:style w:type="table" w:styleId="999" w:customStyle="1">
    <w:name w:val="List Table 1 Light - Accent 2"/>
    <w:basedOn w:val="799"/>
    <w:uiPriority w:val="99"/>
    <w:qFormat/>
    <w:tblPr/>
  </w:style>
  <w:style w:type="table" w:styleId="1000" w:customStyle="1">
    <w:name w:val="List Table 1 Light - Accent 3"/>
    <w:basedOn w:val="799"/>
    <w:uiPriority w:val="99"/>
    <w:qFormat/>
    <w:tblPr/>
  </w:style>
  <w:style w:type="table" w:styleId="1001" w:customStyle="1">
    <w:name w:val="List Table 1 Light - Accent 4"/>
    <w:basedOn w:val="799"/>
    <w:uiPriority w:val="99"/>
    <w:qFormat/>
    <w:tblPr/>
  </w:style>
  <w:style w:type="table" w:styleId="1002" w:customStyle="1">
    <w:name w:val="List Table 1 Light - Accent 5"/>
    <w:basedOn w:val="799"/>
    <w:uiPriority w:val="99"/>
    <w:qFormat/>
    <w:tblPr/>
  </w:style>
  <w:style w:type="table" w:styleId="1003" w:customStyle="1">
    <w:name w:val="List Table 1 Light - Accent 6"/>
    <w:basedOn w:val="799"/>
    <w:uiPriority w:val="99"/>
    <w:qFormat/>
    <w:tblPr/>
  </w:style>
  <w:style w:type="table" w:styleId="1004" w:customStyle="1">
    <w:name w:val="List Table 2 - Accent 1"/>
    <w:basedOn w:val="799"/>
    <w:uiPriority w:val="99"/>
    <w:qFormat/>
    <w:tblPr/>
  </w:style>
  <w:style w:type="table" w:styleId="1005" w:customStyle="1">
    <w:name w:val="List Table 2 - Accent 2"/>
    <w:basedOn w:val="799"/>
    <w:uiPriority w:val="99"/>
    <w:qFormat/>
    <w:tblPr/>
  </w:style>
  <w:style w:type="table" w:styleId="1006" w:customStyle="1">
    <w:name w:val="List Table 2 - Accent 3"/>
    <w:basedOn w:val="799"/>
    <w:uiPriority w:val="99"/>
    <w:qFormat/>
    <w:tblPr/>
  </w:style>
  <w:style w:type="table" w:styleId="1007" w:customStyle="1">
    <w:name w:val="List Table 2 - Accent 4"/>
    <w:basedOn w:val="799"/>
    <w:uiPriority w:val="99"/>
    <w:qFormat/>
    <w:tblPr/>
  </w:style>
  <w:style w:type="table" w:styleId="1008" w:customStyle="1">
    <w:name w:val="List Table 2 - Accent 5"/>
    <w:basedOn w:val="799"/>
    <w:uiPriority w:val="99"/>
    <w:qFormat/>
    <w:tblPr/>
  </w:style>
  <w:style w:type="table" w:styleId="1009" w:customStyle="1">
    <w:name w:val="List Table 2 - Accent 6"/>
    <w:basedOn w:val="799"/>
    <w:uiPriority w:val="99"/>
    <w:qFormat/>
    <w:tblPr/>
  </w:style>
  <w:style w:type="table" w:styleId="1010" w:customStyle="1">
    <w:name w:val="List Table 3 - Accent 1"/>
    <w:basedOn w:val="799"/>
    <w:uiPriority w:val="99"/>
    <w:qFormat/>
    <w:tblPr/>
  </w:style>
  <w:style w:type="table" w:styleId="1011" w:customStyle="1">
    <w:name w:val="List Table 3 - Accent 2"/>
    <w:basedOn w:val="799"/>
    <w:uiPriority w:val="99"/>
    <w:qFormat/>
    <w:tblPr/>
  </w:style>
  <w:style w:type="table" w:styleId="1012" w:customStyle="1">
    <w:name w:val="List Table 3 - Accent 3"/>
    <w:basedOn w:val="799"/>
    <w:uiPriority w:val="99"/>
    <w:qFormat/>
    <w:tblPr/>
  </w:style>
  <w:style w:type="table" w:styleId="1013" w:customStyle="1">
    <w:name w:val="List Table 3 - Accent 4"/>
    <w:basedOn w:val="799"/>
    <w:uiPriority w:val="99"/>
    <w:qFormat/>
    <w:tblPr/>
  </w:style>
  <w:style w:type="table" w:styleId="1014" w:customStyle="1">
    <w:name w:val="List Table 3 - Accent 5"/>
    <w:basedOn w:val="799"/>
    <w:uiPriority w:val="99"/>
    <w:qFormat/>
    <w:tblPr/>
  </w:style>
  <w:style w:type="table" w:styleId="1015" w:customStyle="1">
    <w:name w:val="List Table 3 - Accent 6"/>
    <w:basedOn w:val="799"/>
    <w:uiPriority w:val="99"/>
    <w:qFormat/>
    <w:tblPr/>
  </w:style>
  <w:style w:type="table" w:styleId="1016" w:customStyle="1">
    <w:name w:val="List Table 4 - Accent 1"/>
    <w:basedOn w:val="799"/>
    <w:uiPriority w:val="99"/>
    <w:qFormat/>
    <w:tblPr/>
  </w:style>
  <w:style w:type="table" w:styleId="1017" w:customStyle="1">
    <w:name w:val="List Table 4 - Accent 2"/>
    <w:basedOn w:val="799"/>
    <w:uiPriority w:val="99"/>
    <w:qFormat/>
    <w:tblPr/>
  </w:style>
  <w:style w:type="table" w:styleId="1018" w:customStyle="1">
    <w:name w:val="List Table 4 - Accent 3"/>
    <w:basedOn w:val="799"/>
    <w:uiPriority w:val="99"/>
    <w:qFormat/>
    <w:tblPr/>
  </w:style>
  <w:style w:type="table" w:styleId="1019" w:customStyle="1">
    <w:name w:val="List Table 4 - Accent 4"/>
    <w:basedOn w:val="799"/>
    <w:uiPriority w:val="99"/>
    <w:qFormat/>
    <w:tblPr/>
  </w:style>
  <w:style w:type="table" w:styleId="1020" w:customStyle="1">
    <w:name w:val="List Table 4 - Accent 5"/>
    <w:basedOn w:val="799"/>
    <w:uiPriority w:val="99"/>
    <w:qFormat/>
    <w:tblPr/>
  </w:style>
  <w:style w:type="table" w:styleId="1021" w:customStyle="1">
    <w:name w:val="List Table 4 - Accent 6"/>
    <w:basedOn w:val="799"/>
    <w:uiPriority w:val="99"/>
    <w:qFormat/>
    <w:tblPr/>
  </w:style>
  <w:style w:type="table" w:styleId="1022" w:customStyle="1">
    <w:name w:val="List Table 5 Dark - Accent 1"/>
    <w:basedOn w:val="799"/>
    <w:uiPriority w:val="99"/>
    <w:qFormat/>
    <w:tblPr/>
  </w:style>
  <w:style w:type="table" w:styleId="1023" w:customStyle="1">
    <w:name w:val="List Table 5 Dark - Accent 2"/>
    <w:basedOn w:val="799"/>
    <w:uiPriority w:val="99"/>
    <w:qFormat/>
    <w:tblPr/>
  </w:style>
  <w:style w:type="table" w:styleId="1024" w:customStyle="1">
    <w:name w:val="List Table 5 Dark - Accent 3"/>
    <w:basedOn w:val="799"/>
    <w:uiPriority w:val="99"/>
    <w:qFormat/>
    <w:tblPr/>
  </w:style>
  <w:style w:type="table" w:styleId="1025" w:customStyle="1">
    <w:name w:val="List Table 5 Dark - Accent 4"/>
    <w:basedOn w:val="799"/>
    <w:uiPriority w:val="99"/>
    <w:qFormat/>
    <w:tblPr/>
  </w:style>
  <w:style w:type="table" w:styleId="1026" w:customStyle="1">
    <w:name w:val="List Table 5 Dark - Accent 5"/>
    <w:basedOn w:val="799"/>
    <w:uiPriority w:val="99"/>
    <w:qFormat/>
    <w:tblPr/>
  </w:style>
  <w:style w:type="table" w:styleId="1027" w:customStyle="1">
    <w:name w:val="List Table 5 Dark - Accent 6"/>
    <w:basedOn w:val="799"/>
    <w:uiPriority w:val="99"/>
    <w:qFormat/>
    <w:tblPr/>
  </w:style>
  <w:style w:type="table" w:styleId="1028" w:customStyle="1">
    <w:name w:val="List Table 6 Colorful - Accent 1"/>
    <w:basedOn w:val="799"/>
    <w:uiPriority w:val="99"/>
    <w:qFormat/>
    <w:tblPr/>
  </w:style>
  <w:style w:type="table" w:styleId="1029" w:customStyle="1">
    <w:name w:val="List Table 6 Colorful - Accent 2"/>
    <w:basedOn w:val="799"/>
    <w:uiPriority w:val="99"/>
    <w:qFormat/>
    <w:tblPr/>
  </w:style>
  <w:style w:type="table" w:styleId="1030" w:customStyle="1">
    <w:name w:val="List Table 6 Colorful - Accent 3"/>
    <w:basedOn w:val="799"/>
    <w:uiPriority w:val="99"/>
    <w:qFormat/>
    <w:tblPr/>
  </w:style>
  <w:style w:type="table" w:styleId="1031" w:customStyle="1">
    <w:name w:val="List Table 6 Colorful - Accent 4"/>
    <w:basedOn w:val="799"/>
    <w:uiPriority w:val="99"/>
    <w:qFormat/>
    <w:tblPr/>
  </w:style>
  <w:style w:type="table" w:styleId="1032" w:customStyle="1">
    <w:name w:val="List Table 6 Colorful - Accent 5"/>
    <w:basedOn w:val="799"/>
    <w:uiPriority w:val="99"/>
    <w:qFormat/>
    <w:tblPr/>
  </w:style>
  <w:style w:type="table" w:styleId="1033" w:customStyle="1">
    <w:name w:val="List Table 6 Colorful - Accent 6"/>
    <w:basedOn w:val="799"/>
    <w:uiPriority w:val="99"/>
    <w:qFormat/>
    <w:tblPr/>
  </w:style>
  <w:style w:type="table" w:styleId="1034" w:customStyle="1">
    <w:name w:val="List Table 7 Colorful - Accent 1"/>
    <w:basedOn w:val="799"/>
    <w:uiPriority w:val="99"/>
    <w:qFormat/>
    <w:tblPr/>
  </w:style>
  <w:style w:type="table" w:styleId="1035" w:customStyle="1">
    <w:name w:val="List Table 7 Colorful - Accent 2"/>
    <w:basedOn w:val="799"/>
    <w:uiPriority w:val="99"/>
    <w:qFormat/>
    <w:tblPr/>
  </w:style>
  <w:style w:type="table" w:styleId="1036" w:customStyle="1">
    <w:name w:val="List Table 7 Colorful - Accent 3"/>
    <w:basedOn w:val="799"/>
    <w:uiPriority w:val="99"/>
    <w:qFormat/>
    <w:tblPr/>
  </w:style>
  <w:style w:type="table" w:styleId="1037" w:customStyle="1">
    <w:name w:val="List Table 7 Colorful - Accent 4"/>
    <w:basedOn w:val="799"/>
    <w:uiPriority w:val="99"/>
    <w:qFormat/>
    <w:tblPr/>
  </w:style>
  <w:style w:type="table" w:styleId="1038" w:customStyle="1">
    <w:name w:val="List Table 7 Colorful - Accent 5"/>
    <w:basedOn w:val="799"/>
    <w:uiPriority w:val="99"/>
    <w:qFormat/>
    <w:tblPr/>
  </w:style>
  <w:style w:type="table" w:styleId="1039" w:customStyle="1">
    <w:name w:val="List Table 7 Colorful - Accent 6"/>
    <w:basedOn w:val="799"/>
    <w:uiPriority w:val="99"/>
    <w:qFormat/>
    <w:tblPr/>
  </w:style>
  <w:style w:type="table" w:styleId="1040" w:customStyle="1">
    <w:name w:val="Lined - Accent"/>
    <w:basedOn w:val="799"/>
    <w:uiPriority w:val="99"/>
    <w:qFormat/>
    <w:rPr>
      <w:color w:val="404040"/>
    </w:rPr>
    <w:tblPr/>
  </w:style>
  <w:style w:type="table" w:styleId="1041" w:customStyle="1">
    <w:name w:val="Lined - Accent 1"/>
    <w:basedOn w:val="799"/>
    <w:uiPriority w:val="99"/>
    <w:qFormat/>
    <w:rPr>
      <w:color w:val="404040"/>
    </w:rPr>
    <w:tblPr/>
  </w:style>
  <w:style w:type="table" w:styleId="1042" w:customStyle="1">
    <w:name w:val="Lined - Accent 2"/>
    <w:basedOn w:val="799"/>
    <w:uiPriority w:val="99"/>
    <w:qFormat/>
    <w:rPr>
      <w:color w:val="404040"/>
    </w:rPr>
    <w:tblPr/>
  </w:style>
  <w:style w:type="table" w:styleId="1043" w:customStyle="1">
    <w:name w:val="Lined - Accent 3"/>
    <w:basedOn w:val="799"/>
    <w:uiPriority w:val="99"/>
    <w:qFormat/>
    <w:rPr>
      <w:color w:val="404040"/>
    </w:rPr>
    <w:tblPr/>
  </w:style>
  <w:style w:type="table" w:styleId="1044" w:customStyle="1">
    <w:name w:val="Lined - Accent 4"/>
    <w:basedOn w:val="799"/>
    <w:uiPriority w:val="99"/>
    <w:qFormat/>
    <w:rPr>
      <w:color w:val="404040"/>
    </w:rPr>
    <w:tblPr/>
  </w:style>
  <w:style w:type="table" w:styleId="1045" w:customStyle="1">
    <w:name w:val="Lined - Accent 5"/>
    <w:basedOn w:val="799"/>
    <w:uiPriority w:val="99"/>
    <w:qFormat/>
    <w:rPr>
      <w:color w:val="404040"/>
    </w:rPr>
    <w:tblPr/>
  </w:style>
  <w:style w:type="table" w:styleId="1046" w:customStyle="1">
    <w:name w:val="Lined - Accent 6"/>
    <w:basedOn w:val="799"/>
    <w:uiPriority w:val="99"/>
    <w:qFormat/>
    <w:rPr>
      <w:color w:val="404040"/>
    </w:rPr>
    <w:tblPr/>
  </w:style>
  <w:style w:type="table" w:styleId="1047" w:customStyle="1">
    <w:name w:val="Bordered &amp; Lined - Accent"/>
    <w:basedOn w:val="799"/>
    <w:uiPriority w:val="99"/>
    <w:qFormat/>
    <w:rPr>
      <w:color w:val="404040"/>
    </w:rPr>
    <w:tblPr/>
  </w:style>
  <w:style w:type="table" w:styleId="1048" w:customStyle="1">
    <w:name w:val="Bordered &amp; Lined - Accent 1"/>
    <w:basedOn w:val="799"/>
    <w:uiPriority w:val="99"/>
    <w:qFormat/>
    <w:rPr>
      <w:color w:val="404040"/>
    </w:rPr>
    <w:tblPr/>
  </w:style>
  <w:style w:type="table" w:styleId="1049" w:customStyle="1">
    <w:name w:val="Bordered &amp; Lined - Accent 2"/>
    <w:basedOn w:val="799"/>
    <w:uiPriority w:val="99"/>
    <w:qFormat/>
    <w:rPr>
      <w:color w:val="404040"/>
    </w:rPr>
    <w:tblPr/>
  </w:style>
  <w:style w:type="table" w:styleId="1050" w:customStyle="1">
    <w:name w:val="Bordered &amp; Lined - Accent 3"/>
    <w:basedOn w:val="799"/>
    <w:uiPriority w:val="99"/>
    <w:qFormat/>
    <w:rPr>
      <w:color w:val="404040"/>
    </w:rPr>
    <w:tblPr/>
  </w:style>
  <w:style w:type="table" w:styleId="1051" w:customStyle="1">
    <w:name w:val="Bordered &amp; Lined - Accent 4"/>
    <w:basedOn w:val="799"/>
    <w:uiPriority w:val="99"/>
    <w:qFormat/>
    <w:rPr>
      <w:color w:val="404040"/>
    </w:rPr>
    <w:tblPr/>
  </w:style>
  <w:style w:type="table" w:styleId="1052" w:customStyle="1">
    <w:name w:val="Bordered &amp; Lined - Accent 5"/>
    <w:basedOn w:val="799"/>
    <w:uiPriority w:val="99"/>
    <w:qFormat/>
    <w:rPr>
      <w:color w:val="404040"/>
    </w:rPr>
    <w:tblPr/>
  </w:style>
  <w:style w:type="table" w:styleId="1053" w:customStyle="1">
    <w:name w:val="Bordered &amp; Lined - Accent 6"/>
    <w:basedOn w:val="799"/>
    <w:uiPriority w:val="99"/>
    <w:qFormat/>
    <w:rPr>
      <w:color w:val="404040"/>
    </w:rPr>
    <w:tblPr/>
  </w:style>
  <w:style w:type="table" w:styleId="1054" w:customStyle="1">
    <w:name w:val="Bordered"/>
    <w:basedOn w:val="799"/>
    <w:uiPriority w:val="99"/>
    <w:qFormat/>
    <w:tblPr/>
  </w:style>
  <w:style w:type="table" w:styleId="1055" w:customStyle="1">
    <w:name w:val="Bordered - Accent 1"/>
    <w:basedOn w:val="799"/>
    <w:uiPriority w:val="99"/>
    <w:qFormat/>
    <w:tblPr/>
  </w:style>
  <w:style w:type="table" w:styleId="1056" w:customStyle="1">
    <w:name w:val="Bordered - Accent 2"/>
    <w:basedOn w:val="799"/>
    <w:uiPriority w:val="99"/>
    <w:qFormat/>
    <w:tblPr/>
  </w:style>
  <w:style w:type="table" w:styleId="1057" w:customStyle="1">
    <w:name w:val="Bordered - Accent 3"/>
    <w:basedOn w:val="799"/>
    <w:uiPriority w:val="99"/>
    <w:qFormat/>
    <w:tblPr/>
  </w:style>
  <w:style w:type="table" w:styleId="1058" w:customStyle="1">
    <w:name w:val="Bordered - Accent 4"/>
    <w:basedOn w:val="799"/>
    <w:uiPriority w:val="99"/>
    <w:qFormat/>
    <w:tblPr/>
  </w:style>
  <w:style w:type="table" w:styleId="1059" w:customStyle="1">
    <w:name w:val="Bordered - Accent 5"/>
    <w:basedOn w:val="799"/>
    <w:uiPriority w:val="99"/>
    <w:qFormat/>
    <w:tblPr/>
  </w:style>
  <w:style w:type="table" w:styleId="1060" w:customStyle="1">
    <w:name w:val="Bordered - Accent 6"/>
    <w:basedOn w:val="799"/>
    <w:uiPriority w:val="99"/>
    <w:qFormat/>
    <w:tblPr/>
  </w:style>
  <w:style w:type="character" w:styleId="1061" w:customStyle="1">
    <w:name w:val="Footnote Text Char"/>
    <w:uiPriority w:val="99"/>
    <w:qFormat/>
    <w:rPr>
      <w:sz w:val="18"/>
    </w:rPr>
  </w:style>
  <w:style w:type="character" w:styleId="1062" w:customStyle="1">
    <w:name w:val="Endnote Text Char"/>
    <w:uiPriority w:val="99"/>
    <w:qFormat/>
    <w:rPr>
      <w:sz w:val="20"/>
    </w:rPr>
  </w:style>
  <w:style w:type="paragraph" w:styleId="1063" w:customStyle="1">
    <w:name w:val="TOC 标题2"/>
    <w:uiPriority w:val="39"/>
    <w:qFormat/>
    <w:rPr>
      <w:rFonts w:ascii="Times New Roman" w:hAnsi="Times New Roman" w:eastAsia="宋体" w:cs="Times New Roman"/>
      <w:lang w:val="en-US" w:eastAsia="zh-CN" w:bidi="ar-SA"/>
    </w:rPr>
  </w:style>
  <w:style w:type="character" w:styleId="1064" w:customStyle="1">
    <w:name w:val="标题 1 字符"/>
    <w:link w:val="757"/>
    <w:uiPriority w:val="0"/>
    <w:qFormat/>
    <w:rPr>
      <w:rFonts w:ascii="楷体_GB2312" w:hAnsi="Times New Roman" w:eastAsia="楷体_GB2312" w:cs="Times New Roman"/>
      <w:sz w:val="28"/>
      <w:szCs w:val="20"/>
    </w:rPr>
  </w:style>
  <w:style w:type="character" w:styleId="1065" w:customStyle="1">
    <w:name w:val="标题 3 字符2"/>
    <w:link w:val="759"/>
    <w:uiPriority w:val="0"/>
    <w:qFormat/>
    <w:rPr>
      <w:rFonts w:ascii="Times New Roman" w:hAnsi="Times New Roman" w:eastAsia="宋体" w:cs="Times New Roman"/>
      <w:b/>
      <w:sz w:val="32"/>
      <w:szCs w:val="20"/>
    </w:rPr>
  </w:style>
  <w:style w:type="character" w:styleId="1066" w:customStyle="1">
    <w:name w:val="标题 4 字符"/>
    <w:link w:val="760"/>
    <w:uiPriority w:val="0"/>
    <w:qFormat/>
    <w:rPr>
      <w:rFonts w:ascii="Arial" w:hAnsi="Arial" w:eastAsia="黑体" w:cs="Times New Roman"/>
      <w:b/>
      <w:bCs/>
      <w:sz w:val="28"/>
      <w:szCs w:val="28"/>
    </w:rPr>
  </w:style>
  <w:style w:type="character" w:styleId="1067" w:customStyle="1">
    <w:name w:val="标题 5 字符"/>
    <w:link w:val="761"/>
    <w:uiPriority w:val="0"/>
    <w:qFormat/>
    <w:rPr>
      <w:rFonts w:ascii="宋体" w:hAnsi="Times New Roman" w:eastAsia="宋体" w:cs="Times New Roman"/>
      <w:b/>
      <w:spacing w:val="-2"/>
      <w:position w:val="-6"/>
      <w:sz w:val="28"/>
      <w:szCs w:val="20"/>
    </w:rPr>
  </w:style>
  <w:style w:type="character" w:styleId="1068" w:customStyle="1">
    <w:name w:val="标题 6 字符"/>
    <w:link w:val="762"/>
    <w:uiPriority w:val="0"/>
    <w:qFormat/>
    <w:rPr>
      <w:rFonts w:ascii="Arial" w:hAnsi="Arial" w:eastAsia="黑体" w:cs="Times New Roman"/>
      <w:b/>
      <w:spacing w:val="-2"/>
      <w:position w:val="-6"/>
      <w:sz w:val="24"/>
      <w:szCs w:val="20"/>
    </w:rPr>
  </w:style>
  <w:style w:type="character" w:styleId="1069" w:customStyle="1">
    <w:name w:val="标题 7 字符"/>
    <w:link w:val="763"/>
    <w:uiPriority w:val="0"/>
    <w:qFormat/>
    <w:rPr>
      <w:rFonts w:ascii="宋体" w:hAnsi="Times New Roman" w:eastAsia="宋体" w:cs="Times New Roman"/>
      <w:b/>
      <w:spacing w:val="-2"/>
      <w:position w:val="-6"/>
      <w:sz w:val="24"/>
      <w:szCs w:val="20"/>
    </w:rPr>
  </w:style>
  <w:style w:type="character" w:styleId="1070" w:customStyle="1">
    <w:name w:val="标题 8 字符"/>
    <w:link w:val="764"/>
    <w:uiPriority w:val="0"/>
    <w:qFormat/>
    <w:rPr>
      <w:rFonts w:ascii="Arial" w:hAnsi="Arial" w:eastAsia="黑体" w:cs="Times New Roman"/>
      <w:spacing w:val="-2"/>
      <w:position w:val="-6"/>
      <w:sz w:val="24"/>
      <w:szCs w:val="20"/>
    </w:rPr>
  </w:style>
  <w:style w:type="character" w:styleId="1071" w:customStyle="1">
    <w:name w:val="标题 9 字符"/>
    <w:link w:val="765"/>
    <w:uiPriority w:val="0"/>
    <w:qFormat/>
    <w:rPr>
      <w:rFonts w:ascii="Arial" w:hAnsi="Arial" w:eastAsia="黑体" w:cs="Times New Roman"/>
      <w:spacing w:val="-2"/>
      <w:position w:val="-6"/>
      <w:sz w:val="28"/>
      <w:szCs w:val="20"/>
    </w:rPr>
  </w:style>
  <w:style w:type="paragraph" w:styleId="1072" w:customStyle="1">
    <w:name w:val="Caption1"/>
    <w:basedOn w:val="756"/>
    <w:next w:val="756"/>
    <w:link w:val="1073"/>
    <w:uiPriority w:val="0"/>
    <w:qFormat/>
    <w:rPr>
      <w:rFonts w:ascii="Cambria" w:hAnsi="Cambria" w:eastAsia="黑体"/>
      <w:sz w:val="20"/>
      <w:szCs w:val="20"/>
      <w:lang w:eastAsia="en-US"/>
    </w:rPr>
  </w:style>
  <w:style w:type="character" w:styleId="1073" w:customStyle="1">
    <w:name w:val="题注 Char"/>
    <w:link w:val="1072"/>
    <w:uiPriority w:val="0"/>
    <w:qFormat/>
    <w:rPr>
      <w:rFonts w:ascii="Cambria" w:hAnsi="Cambria" w:eastAsia="黑体"/>
    </w:rPr>
  </w:style>
  <w:style w:type="paragraph" w:styleId="1074" w:customStyle="1">
    <w:name w:val="Footer1"/>
    <w:basedOn w:val="756"/>
    <w:link w:val="1075"/>
    <w:uiPriority w:val="99"/>
    <w:unhideWhenUsed/>
    <w:qFormat/>
    <w:pPr>
      <w:jc w:val="left"/>
      <w:tabs>
        <w:tab w:val="center" w:pos="4153" w:leader="none"/>
        <w:tab w:val="right" w:pos="8306" w:leader="none"/>
      </w:tabs>
    </w:pPr>
    <w:rPr>
      <w:sz w:val="18"/>
      <w:szCs w:val="18"/>
    </w:rPr>
  </w:style>
  <w:style w:type="character" w:styleId="1075" w:customStyle="1">
    <w:name w:val="页脚 Char"/>
    <w:basedOn w:val="836"/>
    <w:link w:val="1074"/>
    <w:uiPriority w:val="0"/>
    <w:qFormat/>
    <w:rPr>
      <w:rFonts w:ascii="Times New Roman" w:hAnsi="Times New Roman" w:eastAsia="宋体" w:cs="Times New Roman"/>
      <w:sz w:val="18"/>
      <w:szCs w:val="18"/>
    </w:rPr>
  </w:style>
  <w:style w:type="paragraph" w:styleId="1076" w:customStyle="1">
    <w:name w:val="Header1"/>
    <w:basedOn w:val="756"/>
    <w:link w:val="10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basedOn w:val="836"/>
    <w:link w:val="1076"/>
    <w:uiPriority w:val="0"/>
    <w:qFormat/>
    <w:rPr>
      <w:rFonts w:ascii="Times New Roman" w:hAnsi="Times New Roman" w:eastAsia="宋体" w:cs="Times New Roman"/>
      <w:sz w:val="18"/>
      <w:szCs w:val="18"/>
    </w:rPr>
  </w:style>
  <w:style w:type="paragraph" w:styleId="1078" w:customStyle="1">
    <w:name w:val="列出段落1"/>
    <w:basedOn w:val="756"/>
    <w:link w:val="1079"/>
    <w:uiPriority w:val="34"/>
    <w:qFormat/>
    <w:pPr>
      <w:ind w:firstLine="420"/>
    </w:pPr>
    <w:rPr>
      <w:sz w:val="20"/>
      <w:lang w:eastAsia="en-US"/>
    </w:rPr>
  </w:style>
  <w:style w:type="character" w:styleId="1079" w:customStyle="1">
    <w:name w:val="列出段落 Char"/>
    <w:link w:val="1078"/>
    <w:uiPriority w:val="34"/>
    <w:qFormat/>
    <w:rPr>
      <w:rFonts w:ascii="Times New Roman" w:hAnsi="Times New Roman" w:eastAsia="宋体" w:cs="Times New Roman"/>
      <w:szCs w:val="24"/>
    </w:rPr>
  </w:style>
  <w:style w:type="paragraph" w:styleId="1080" w:customStyle="1">
    <w:name w:val="_Style 18"/>
    <w:basedOn w:val="756"/>
    <w:next w:val="1078"/>
    <w:uiPriority w:val="34"/>
    <w:qFormat/>
    <w:pPr>
      <w:ind w:firstLine="420"/>
    </w:pPr>
    <w:rPr>
      <w:rFonts w:ascii="Calibri" w:hAnsi="Calibri"/>
      <w:szCs w:val="22"/>
    </w:rPr>
  </w:style>
  <w:style w:type="character" w:styleId="1081" w:customStyle="1">
    <w:name w:val="htd0"/>
    <w:basedOn w:val="836"/>
    <w:uiPriority w:val="0"/>
    <w:qFormat/>
  </w:style>
  <w:style w:type="character" w:styleId="1082" w:customStyle="1">
    <w:name w:val="标题 1 Char"/>
    <w:basedOn w:val="836"/>
    <w:uiPriority w:val="9"/>
    <w:qFormat/>
    <w:rPr>
      <w:rFonts w:ascii="Times New Roman" w:hAnsi="Times New Roman" w:eastAsia="宋体" w:cs="Times New Roman"/>
      <w:b/>
      <w:bCs/>
      <w:sz w:val="44"/>
      <w:szCs w:val="44"/>
    </w:rPr>
  </w:style>
  <w:style w:type="character" w:styleId="1083" w:customStyle="1">
    <w:name w:val="标题 3 Char"/>
    <w:basedOn w:val="836"/>
    <w:uiPriority w:val="9"/>
    <w:qFormat/>
    <w:rPr>
      <w:rFonts w:ascii="Times New Roman" w:hAnsi="Times New Roman" w:eastAsia="宋体" w:cs="Times New Roman"/>
      <w:b/>
      <w:bCs/>
      <w:sz w:val="32"/>
      <w:szCs w:val="32"/>
    </w:rPr>
  </w:style>
  <w:style w:type="character" w:styleId="1084" w:customStyle="1">
    <w:name w:val="标题 4 Char"/>
    <w:basedOn w:val="836"/>
    <w:uiPriority w:val="9"/>
    <w:semiHidden/>
    <w:qFormat/>
    <w:rPr>
      <w:rFonts w:ascii="等线 Light" w:hAnsi="等线 Light" w:eastAsia="Arial" w:cs="Arial"/>
      <w:b/>
      <w:bCs/>
      <w:sz w:val="28"/>
      <w:szCs w:val="28"/>
    </w:rPr>
  </w:style>
  <w:style w:type="character" w:styleId="1085" w:customStyle="1">
    <w:name w:val="标题 5 Char"/>
    <w:basedOn w:val="836"/>
    <w:uiPriority w:val="9"/>
    <w:semiHidden/>
    <w:qFormat/>
    <w:rPr>
      <w:rFonts w:ascii="Times New Roman" w:hAnsi="Times New Roman" w:eastAsia="宋体" w:cs="Times New Roman"/>
      <w:b/>
      <w:bCs/>
      <w:sz w:val="28"/>
      <w:szCs w:val="28"/>
    </w:rPr>
  </w:style>
  <w:style w:type="character" w:styleId="1086" w:customStyle="1">
    <w:name w:val="标题 6 Char"/>
    <w:basedOn w:val="836"/>
    <w:uiPriority w:val="9"/>
    <w:semiHidden/>
    <w:qFormat/>
    <w:rPr>
      <w:rFonts w:ascii="等线 Light" w:hAnsi="等线 Light" w:eastAsia="Arial" w:cs="Arial"/>
      <w:b/>
      <w:bCs/>
      <w:sz w:val="24"/>
      <w:szCs w:val="24"/>
    </w:rPr>
  </w:style>
  <w:style w:type="character" w:styleId="1087" w:customStyle="1">
    <w:name w:val="标题 7 Char"/>
    <w:basedOn w:val="836"/>
    <w:uiPriority w:val="9"/>
    <w:semiHidden/>
    <w:qFormat/>
    <w:rPr>
      <w:rFonts w:ascii="Times New Roman" w:hAnsi="Times New Roman" w:eastAsia="宋体" w:cs="Times New Roman"/>
      <w:b/>
      <w:bCs/>
      <w:sz w:val="24"/>
      <w:szCs w:val="24"/>
    </w:rPr>
  </w:style>
  <w:style w:type="character" w:styleId="1088" w:customStyle="1">
    <w:name w:val="标题 8 Char"/>
    <w:basedOn w:val="836"/>
    <w:uiPriority w:val="9"/>
    <w:semiHidden/>
    <w:qFormat/>
    <w:rPr>
      <w:rFonts w:ascii="等线 Light" w:hAnsi="等线 Light" w:eastAsia="Arial" w:cs="Arial"/>
      <w:sz w:val="24"/>
      <w:szCs w:val="24"/>
    </w:rPr>
  </w:style>
  <w:style w:type="character" w:styleId="1089" w:customStyle="1">
    <w:name w:val="标题 9 Char"/>
    <w:basedOn w:val="836"/>
    <w:uiPriority w:val="9"/>
    <w:semiHidden/>
    <w:qFormat/>
    <w:rPr>
      <w:rFonts w:ascii="等线 Light" w:hAnsi="等线 Light" w:eastAsia="Arial" w:cs="Arial"/>
      <w:szCs w:val="21"/>
    </w:rPr>
  </w:style>
  <w:style w:type="paragraph" w:styleId="1090" w:customStyle="1">
    <w:name w:val="_Style 31"/>
    <w:basedOn w:val="756"/>
    <w:next w:val="1078"/>
    <w:uiPriority w:val="34"/>
    <w:qFormat/>
    <w:pPr>
      <w:ind w:firstLine="420"/>
    </w:pPr>
    <w:rPr>
      <w:rFonts w:ascii="Calibri" w:hAnsi="Calibri"/>
      <w:szCs w:val="22"/>
    </w:rPr>
  </w:style>
  <w:style w:type="character" w:styleId="1091" w:customStyle="1">
    <w:name w:val="style31"/>
    <w:uiPriority w:val="0"/>
    <w:qFormat/>
    <w:rPr>
      <w:sz w:val="21"/>
      <w:szCs w:val="21"/>
    </w:rPr>
  </w:style>
  <w:style w:type="character" w:styleId="1092" w:customStyle="1">
    <w:name w:val="页脚 字符"/>
    <w:uiPriority w:val="99"/>
    <w:qFormat/>
    <w:rPr>
      <w:sz w:val="18"/>
    </w:rPr>
  </w:style>
  <w:style w:type="character" w:styleId="1093" w:customStyle="1">
    <w:name w:val="正文文本缩进 Char4"/>
    <w:uiPriority w:val="0"/>
    <w:qFormat/>
    <w:rPr>
      <w:rFonts w:ascii="楷体_GB2312" w:eastAsia="楷体_GB2312"/>
      <w:sz w:val="32"/>
    </w:rPr>
  </w:style>
  <w:style w:type="character" w:styleId="1094" w:customStyle="1">
    <w:name w:val="普通文字 Char Char Char"/>
    <w:uiPriority w:val="0"/>
    <w:qFormat/>
    <w:rPr>
      <w:rFonts w:ascii="宋体" w:hAnsi="Courier New" w:eastAsia="宋体" w:cs="Courier New"/>
      <w:sz w:val="21"/>
      <w:szCs w:val="21"/>
      <w:lang w:val="en-US" w:eastAsia="zh-CN" w:bidi="ar-SA"/>
    </w:rPr>
  </w:style>
  <w:style w:type="character" w:styleId="1095" w:customStyle="1">
    <w:name w:val="段落 Char1"/>
    <w:link w:val="1096"/>
    <w:uiPriority w:val="0"/>
    <w:qFormat/>
    <w:rPr>
      <w:rFonts w:ascii="等线" w:hAnsi="等线" w:eastAsia="仿宋_GB2312" w:cs="Arial"/>
      <w:sz w:val="24"/>
      <w:szCs w:val="24"/>
      <w:lang w:val="en-US" w:eastAsia="zh-CN" w:bidi="ar-SA"/>
    </w:rPr>
  </w:style>
  <w:style w:type="paragraph" w:styleId="1096" w:customStyle="1">
    <w:name w:val="段落"/>
    <w:link w:val="1095"/>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97" w:customStyle="1">
    <w:name w:val="批注框文本 Char4"/>
    <w:uiPriority w:val="0"/>
    <w:qFormat/>
    <w:rPr>
      <w:sz w:val="18"/>
      <w:szCs w:val="18"/>
    </w:rPr>
  </w:style>
  <w:style w:type="character" w:styleId="1098" w:customStyle="1">
    <w:name w:val="纯文本 Char3"/>
    <w:uiPriority w:val="0"/>
    <w:qFormat/>
    <w:rPr>
      <w:rFonts w:ascii="宋体" w:hAnsi="Courier New" w:cs="Courier New"/>
      <w:szCs w:val="21"/>
    </w:rPr>
  </w:style>
  <w:style w:type="character" w:styleId="1099" w:customStyle="1">
    <w:name w:val="_正文段落 Char Char"/>
    <w:link w:val="1100"/>
    <w:uiPriority w:val="0"/>
    <w:qFormat/>
    <w:rPr>
      <w:rFonts w:ascii="宋体" w:hAnsi="宋体"/>
      <w:sz w:val="24"/>
      <w:szCs w:val="28"/>
    </w:rPr>
  </w:style>
  <w:style w:type="paragraph" w:styleId="1100" w:customStyle="1">
    <w:name w:val="_正文段落"/>
    <w:basedOn w:val="756"/>
    <w:link w:val="1099"/>
    <w:uiPriority w:val="0"/>
    <w:qFormat/>
    <w:pPr>
      <w:ind w:firstLine="480"/>
      <w:spacing w:line="360" w:lineRule="auto"/>
    </w:pPr>
    <w:rPr>
      <w:rFonts w:ascii="宋体" w:hAnsi="宋体"/>
      <w:sz w:val="24"/>
      <w:szCs w:val="28"/>
      <w:lang w:eastAsia="en-US"/>
    </w:rPr>
  </w:style>
  <w:style w:type="character" w:styleId="1101" w:customStyle="1">
    <w:name w:val="正文文本 Char4"/>
    <w:uiPriority w:val="0"/>
    <w:qFormat/>
    <w:rPr>
      <w:rFonts w:ascii="楷体_GB2312" w:hAnsi="Arial" w:eastAsia="楷体_GB2312"/>
      <w:sz w:val="28"/>
    </w:rPr>
  </w:style>
  <w:style w:type="character" w:styleId="1102" w:customStyle="1">
    <w:name w:val="标题 2 字符"/>
    <w:uiPriority w:val="0"/>
    <w:qFormat/>
    <w:rPr>
      <w:rFonts w:ascii="幼圆" w:hAnsi="Arial" w:eastAsia="楷体_GB2312"/>
      <w:b/>
      <w:sz w:val="44"/>
    </w:rPr>
  </w:style>
  <w:style w:type="character" w:styleId="1103" w:customStyle="1">
    <w:name w:val="font"/>
    <w:basedOn w:val="836"/>
    <w:uiPriority w:val="0"/>
    <w:qFormat/>
  </w:style>
  <w:style w:type="character" w:styleId="1104" w:customStyle="1">
    <w:name w:val="pt9-hui-line201"/>
    <w:uiPriority w:val="0"/>
    <w:qFormat/>
    <w:rPr>
      <w:color w:val="333333"/>
      <w:spacing w:val="300"/>
      <w:sz w:val="18"/>
      <w:szCs w:val="18"/>
      <w:u w:val="none"/>
    </w:rPr>
  </w:style>
  <w:style w:type="character" w:styleId="1105" w:customStyle="1">
    <w:name w:val="正文文本缩进 2 Char4"/>
    <w:uiPriority w:val="0"/>
    <w:qFormat/>
    <w:rPr>
      <w:rFonts w:ascii="楷体_GB2312" w:eastAsia="楷体_GB2312"/>
      <w:sz w:val="28"/>
      <w:szCs w:val="28"/>
    </w:rPr>
  </w:style>
  <w:style w:type="character" w:styleId="1106" w:customStyle="1">
    <w:name w:val="批注主题 Char4"/>
    <w:uiPriority w:val="99"/>
    <w:qFormat/>
    <w:rPr>
      <w:rFonts w:ascii="Calibri" w:hAnsi="Calibri"/>
      <w:b/>
      <w:bCs/>
    </w:rPr>
  </w:style>
  <w:style w:type="character" w:styleId="1107" w:customStyle="1">
    <w:name w:val="批注文字 Char4"/>
    <w:uiPriority w:val="99"/>
    <w:qFormat/>
    <w:rPr>
      <w:rFonts w:ascii="Calibri" w:hAnsi="Calibri"/>
    </w:rPr>
  </w:style>
  <w:style w:type="character" w:styleId="1108" w:customStyle="1">
    <w:name w:val="样式 正文文本缩进 + 左  0 字符 Char Char"/>
    <w:link w:val="1109"/>
    <w:uiPriority w:val="0"/>
    <w:qFormat/>
    <w:rPr>
      <w:rFonts w:cs="宋体"/>
      <w:sz w:val="24"/>
    </w:rPr>
  </w:style>
  <w:style w:type="paragraph" w:styleId="1109" w:customStyle="1">
    <w:name w:val="样式 正文文本缩进 + 左  0 字符"/>
    <w:basedOn w:val="860"/>
    <w:link w:val="1108"/>
    <w:uiPriority w:val="0"/>
    <w:qFormat/>
    <w:pPr>
      <w:ind w:firstLine="250"/>
      <w:spacing w:line="360" w:lineRule="auto"/>
    </w:pPr>
    <w:rPr>
      <w:rFonts w:ascii="Times New Roman" w:hAnsi="Times New Roman" w:eastAsia="宋体" w:cs="Times New Roman"/>
      <w:sz w:val="24"/>
      <w:szCs w:val="20"/>
      <w:lang w:eastAsia="en-US"/>
    </w:rPr>
  </w:style>
  <w:style w:type="character" w:styleId="1110" w:customStyle="1">
    <w:name w:val="带缩进的正文 Char Char"/>
    <w:link w:val="1111"/>
    <w:uiPriority w:val="0"/>
    <w:qFormat/>
    <w:rPr>
      <w:rFonts w:ascii="Calibri" w:hAnsi="Calibri"/>
      <w:sz w:val="24"/>
    </w:rPr>
  </w:style>
  <w:style w:type="paragraph" w:styleId="1111" w:customStyle="1">
    <w:name w:val="带缩进的正文"/>
    <w:basedOn w:val="756"/>
    <w:link w:val="1110"/>
    <w:uiPriority w:val="0"/>
    <w:qFormat/>
    <w:pPr>
      <w:ind w:firstLine="480"/>
      <w:spacing w:line="360" w:lineRule="auto"/>
    </w:pPr>
    <w:rPr>
      <w:rFonts w:ascii="Calibri" w:hAnsi="Calibri"/>
      <w:sz w:val="24"/>
      <w:szCs w:val="20"/>
      <w:lang w:eastAsia="en-US"/>
    </w:rPr>
  </w:style>
  <w:style w:type="character" w:styleId="1112" w:customStyle="1">
    <w:name w:val="bodybold1"/>
    <w:uiPriority w:val="0"/>
    <w:qFormat/>
    <w:rPr>
      <w:rFonts w:ascii="Taipei" w:hAnsi="Taipei"/>
      <w:b/>
      <w:bCs/>
      <w:color w:val="0066ff"/>
      <w:sz w:val="26"/>
      <w:szCs w:val="26"/>
      <w:u w:val="none"/>
    </w:rPr>
  </w:style>
  <w:style w:type="character" w:styleId="1113" w:customStyle="1">
    <w:name w:val="flname8"/>
    <w:basedOn w:val="836"/>
    <w:uiPriority w:val="0"/>
    <w:qFormat/>
  </w:style>
  <w:style w:type="character" w:styleId="1114" w:customStyle="1">
    <w:name w:val="正文（首行缩进两字） Char Char"/>
    <w:uiPriority w:val="0"/>
    <w:qFormat/>
    <w:rPr>
      <w:rFonts w:eastAsia="宋体"/>
      <w:sz w:val="24"/>
      <w:lang w:val="en-US" w:eastAsia="zh-CN" w:bidi="ar-SA"/>
    </w:rPr>
  </w:style>
  <w:style w:type="character" w:styleId="1115" w:customStyle="1">
    <w:name w:val="标题 3 Char Char"/>
    <w:uiPriority w:val="0"/>
    <w:qFormat/>
    <w:rPr>
      <w:rFonts w:eastAsia="宋体"/>
      <w:b/>
      <w:sz w:val="32"/>
      <w:lang w:val="en-US" w:eastAsia="zh-CN" w:bidi="ar-SA"/>
    </w:rPr>
  </w:style>
  <w:style w:type="character" w:styleId="1116" w:customStyle="1">
    <w:name w:val="样式6 Char Char"/>
    <w:link w:val="1117"/>
    <w:uiPriority w:val="0"/>
    <w:qFormat/>
    <w:rPr>
      <w:rFonts w:ascii="宋体" w:hAnsi="宋体"/>
      <w:sz w:val="28"/>
      <w:szCs w:val="28"/>
    </w:rPr>
  </w:style>
  <w:style w:type="paragraph" w:styleId="1117" w:customStyle="1">
    <w:name w:val="样式6"/>
    <w:basedOn w:val="756"/>
    <w:link w:val="1116"/>
    <w:uiPriority w:val="0"/>
    <w:qFormat/>
    <w:pPr>
      <w:ind w:left="980" w:hanging="420"/>
      <w:spacing w:line="360" w:lineRule="auto"/>
    </w:pPr>
    <w:rPr>
      <w:rFonts w:ascii="宋体" w:hAnsi="宋体"/>
      <w:sz w:val="28"/>
      <w:szCs w:val="28"/>
      <w:lang w:eastAsia="en-US"/>
    </w:rPr>
  </w:style>
  <w:style w:type="character" w:styleId="1118" w:customStyle="1">
    <w:name w:val="页眉 字符"/>
    <w:uiPriority w:val="99"/>
    <w:qFormat/>
    <w:rPr>
      <w:sz w:val="18"/>
      <w:szCs w:val="18"/>
    </w:rPr>
  </w:style>
  <w:style w:type="character" w:styleId="1119" w:customStyle="1">
    <w:name w:val="WW8Num11z1"/>
    <w:uiPriority w:val="0"/>
    <w:qFormat/>
    <w:rPr>
      <w:rFonts w:ascii="Wingdings" w:hAnsi="Wingdings"/>
    </w:rPr>
  </w:style>
  <w:style w:type="character" w:styleId="1120" w:customStyle="1">
    <w:name w:val="样式 正文缩进 + 首行缩进:  2 字符 Char Char"/>
    <w:link w:val="1121"/>
    <w:uiPriority w:val="0"/>
    <w:qFormat/>
    <w:rPr>
      <w:rFonts w:cs="宋体"/>
      <w:sz w:val="24"/>
    </w:rPr>
  </w:style>
  <w:style w:type="paragraph" w:styleId="1121" w:customStyle="1">
    <w:name w:val="样式 正文缩进 + 首行缩进:  2 字符"/>
    <w:basedOn w:val="768"/>
    <w:link w:val="1120"/>
    <w:uiPriority w:val="0"/>
    <w:qFormat/>
    <w:pPr>
      <w:ind w:firstLine="200"/>
      <w:spacing w:line="360" w:lineRule="auto"/>
    </w:pPr>
    <w:rPr>
      <w:sz w:val="24"/>
      <w:szCs w:val="20"/>
    </w:rPr>
  </w:style>
  <w:style w:type="character" w:styleId="1122" w:customStyle="1">
    <w:name w:val="彩色网格 - 强调文字颜色 1 Char"/>
    <w:link w:val="1123"/>
    <w:uiPriority w:val="0"/>
    <w:qFormat/>
    <w:rPr>
      <w:rFonts w:eastAsia="方正仿宋_GBK"/>
      <w:i/>
      <w:iCs/>
      <w:color w:val="000000"/>
      <w:szCs w:val="24"/>
    </w:rPr>
  </w:style>
  <w:style w:type="paragraph" w:styleId="1123" w:customStyle="1">
    <w:name w:val="彩色网格 - 强调文字颜色 11"/>
    <w:basedOn w:val="756"/>
    <w:next w:val="756"/>
    <w:link w:val="1122"/>
    <w:uiPriority w:val="0"/>
    <w:qFormat/>
    <w:pPr>
      <w:ind w:firstLine="560"/>
      <w:spacing w:line="360" w:lineRule="auto"/>
    </w:pPr>
    <w:rPr>
      <w:rFonts w:eastAsia="方正仿宋_GBK"/>
      <w:i/>
      <w:iCs/>
      <w:color w:val="000000"/>
      <w:sz w:val="20"/>
      <w:lang w:eastAsia="en-US"/>
    </w:rPr>
  </w:style>
  <w:style w:type="character" w:styleId="1124" w:customStyle="1">
    <w:name w:val="文档结构图 Char3"/>
    <w:uiPriority w:val="99"/>
    <w:qFormat/>
    <w:rPr>
      <w:rFonts w:ascii="宋体"/>
      <w:sz w:val="18"/>
      <w:szCs w:val="18"/>
    </w:rPr>
  </w:style>
  <w:style w:type="character" w:styleId="1125" w:customStyle="1">
    <w:name w:val="正文首行缩进 2 Char3"/>
    <w:uiPriority w:val="0"/>
    <w:semiHidden/>
    <w:qFormat/>
    <w:rPr>
      <w:rFonts w:ascii="Arial" w:hAnsi="Arial" w:eastAsia="方正仿宋_GBK" w:cs="Arial"/>
      <w:szCs w:val="24"/>
    </w:rPr>
  </w:style>
  <w:style w:type="character" w:styleId="1126" w:customStyle="1">
    <w:name w:val="样式7 Char Char"/>
    <w:link w:val="1127"/>
    <w:uiPriority w:val="0"/>
    <w:qFormat/>
    <w:rPr>
      <w:rFonts w:ascii="宋体" w:hAnsi="宋体"/>
      <w:sz w:val="28"/>
      <w:szCs w:val="28"/>
    </w:rPr>
  </w:style>
  <w:style w:type="paragraph" w:styleId="1127" w:customStyle="1">
    <w:name w:val="样式7"/>
    <w:basedOn w:val="756"/>
    <w:link w:val="1126"/>
    <w:uiPriority w:val="0"/>
    <w:qFormat/>
    <w:pPr>
      <w:ind w:left="980" w:hanging="420"/>
      <w:spacing w:line="360" w:lineRule="auto"/>
    </w:pPr>
    <w:rPr>
      <w:rFonts w:ascii="宋体" w:hAnsi="宋体"/>
      <w:sz w:val="28"/>
      <w:szCs w:val="28"/>
      <w:lang w:eastAsia="en-US"/>
    </w:rPr>
  </w:style>
  <w:style w:type="character" w:styleId="1128" w:customStyle="1">
    <w:name w:val="WW-Absatz-Standardschriftart11"/>
    <w:uiPriority w:val="0"/>
    <w:qFormat/>
  </w:style>
  <w:style w:type="character" w:styleId="1129" w:customStyle="1">
    <w:name w:val="正文文本 3 Char3"/>
    <w:uiPriority w:val="0"/>
    <w:qFormat/>
    <w:rPr>
      <w:rFonts w:ascii="仿宋_GB2312" w:hAnsi="Arial" w:eastAsia="仿宋_GB2312"/>
      <w:sz w:val="32"/>
    </w:rPr>
  </w:style>
  <w:style w:type="character" w:styleId="1130" w:customStyle="1">
    <w:name w:val="WW8Num34z2"/>
    <w:uiPriority w:val="0"/>
    <w:qFormat/>
    <w:rPr>
      <w:rFonts w:ascii="StarSymbol" w:hAnsi="StarSymbol" w:cs="StarSymbol"/>
      <w:sz w:val="18"/>
      <w:szCs w:val="18"/>
    </w:rPr>
  </w:style>
  <w:style w:type="character" w:styleId="1131" w:customStyle="1">
    <w:name w:val="日期 Char4"/>
    <w:uiPriority w:val="0"/>
    <w:qFormat/>
    <w:rPr>
      <w:rFonts w:ascii="仿宋_GB2312" w:eastAsia="仿宋_GB2312"/>
      <w:b/>
      <w:sz w:val="36"/>
      <w:szCs w:val="24"/>
    </w:rPr>
  </w:style>
  <w:style w:type="character" w:styleId="1132" w:customStyle="1">
    <w:name w:val="正文文本缩进 3 字符1"/>
    <w:uiPriority w:val="99"/>
    <w:qFormat/>
    <w:rPr>
      <w:rFonts w:ascii="宋体" w:hAnsi="Times New Roman" w:eastAsia="方正仿宋_GBK" w:cs="Times New Roman"/>
      <w:sz w:val="16"/>
      <w:szCs w:val="16"/>
    </w:rPr>
  </w:style>
  <w:style w:type="character" w:styleId="1133" w:customStyle="1">
    <w:name w:val="正文文本缩进 3 Char3"/>
    <w:uiPriority w:val="0"/>
    <w:qFormat/>
    <w:rPr>
      <w:rFonts w:ascii="方正行楷简体" w:hAnsi="Arial" w:eastAsia="方正行楷简体"/>
      <w:sz w:val="36"/>
    </w:rPr>
  </w:style>
  <w:style w:type="character" w:styleId="1134" w:customStyle="1">
    <w:name w:val="WW8Num6z1"/>
    <w:uiPriority w:val="0"/>
    <w:qFormat/>
    <w:rPr>
      <w:rFonts w:ascii="Wingdings" w:hAnsi="Wingdings"/>
    </w:rPr>
  </w:style>
  <w:style w:type="character" w:styleId="1135" w:customStyle="1">
    <w:name w:val="正文文本 2 Char3"/>
    <w:uiPriority w:val="0"/>
    <w:qFormat/>
    <w:rPr>
      <w:szCs w:val="24"/>
    </w:rPr>
  </w:style>
  <w:style w:type="character" w:styleId="1136" w:customStyle="1">
    <w:name w:val="WW8Num32z2"/>
    <w:uiPriority w:val="0"/>
    <w:qFormat/>
    <w:rPr>
      <w:rFonts w:ascii="StarSymbol" w:hAnsi="StarSymbol" w:cs="StarSymbol"/>
      <w:sz w:val="18"/>
      <w:szCs w:val="18"/>
    </w:rPr>
  </w:style>
  <w:style w:type="character" w:styleId="1137" w:customStyle="1">
    <w:name w:val="列表段落 字符1"/>
    <w:uiPriority w:val="34"/>
    <w:qFormat/>
    <w:rPr>
      <w:rFonts w:ascii="Calibri" w:hAnsi="Calibri"/>
      <w:sz w:val="21"/>
      <w:szCs w:val="22"/>
    </w:rPr>
  </w:style>
  <w:style w:type="character" w:styleId="1138" w:customStyle="1">
    <w:name w:val="WW8Num28z0"/>
    <w:uiPriority w:val="0"/>
    <w:qFormat/>
    <w:rPr>
      <w:rFonts w:ascii="Wingdings" w:hAnsi="Wingdings" w:cs="StarSymbol"/>
      <w:sz w:val="18"/>
      <w:szCs w:val="18"/>
    </w:rPr>
  </w:style>
  <w:style w:type="character" w:styleId="1139" w:customStyle="1">
    <w:name w:val="WW8Num2z2"/>
    <w:uiPriority w:val="0"/>
    <w:qFormat/>
    <w:rPr>
      <w:rFonts w:ascii="StarSymbol" w:hAnsi="StarSymbol" w:cs="StarSymbol"/>
      <w:sz w:val="18"/>
      <w:szCs w:val="18"/>
    </w:rPr>
  </w:style>
  <w:style w:type="character" w:styleId="1140" w:customStyle="1">
    <w:name w:val="apple-converted-space"/>
    <w:basedOn w:val="836"/>
    <w:uiPriority w:val="0"/>
    <w:qFormat/>
  </w:style>
  <w:style w:type="character" w:styleId="1141" w:customStyle="1">
    <w:name w:val="WW8Num35z2"/>
    <w:uiPriority w:val="0"/>
    <w:qFormat/>
    <w:rPr>
      <w:rFonts w:ascii="StarSymbol" w:hAnsi="StarSymbol" w:cs="StarSymbol"/>
      <w:sz w:val="18"/>
      <w:szCs w:val="18"/>
    </w:rPr>
  </w:style>
  <w:style w:type="character" w:styleId="1142" w:customStyle="1">
    <w:name w:val="标题 Char3"/>
    <w:uiPriority w:val="10"/>
    <w:qFormat/>
    <w:rPr>
      <w:rFonts w:ascii="Cambria" w:hAnsi="Cambria"/>
      <w:b/>
      <w:bCs/>
      <w:sz w:val="32"/>
      <w:szCs w:val="32"/>
    </w:rPr>
  </w:style>
  <w:style w:type="character" w:styleId="1143" w:customStyle="1">
    <w:name w:val="WW8Num10z0"/>
    <w:uiPriority w:val="0"/>
    <w:qFormat/>
    <w:rPr>
      <w:rFonts w:ascii="Wingdings" w:hAnsi="Wingdings" w:cs="StarSymbol"/>
      <w:sz w:val="18"/>
      <w:szCs w:val="18"/>
    </w:rPr>
  </w:style>
  <w:style w:type="character" w:styleId="1144" w:customStyle="1">
    <w:name w:val="正文首行缩进 Char5"/>
    <w:uiPriority w:val="0"/>
    <w:semiHidden/>
    <w:qFormat/>
    <w:rPr>
      <w:rFonts w:ascii="Arial" w:hAnsi="Arial"/>
      <w:szCs w:val="21"/>
    </w:rPr>
  </w:style>
  <w:style w:type="character" w:styleId="1145" w:customStyle="1">
    <w:name w:val="WW8Num32z0"/>
    <w:uiPriority w:val="0"/>
    <w:qFormat/>
    <w:rPr>
      <w:rFonts w:ascii="Wingdings" w:hAnsi="Wingdings" w:cs="StarSymbol"/>
      <w:sz w:val="18"/>
      <w:szCs w:val="18"/>
    </w:rPr>
  </w:style>
  <w:style w:type="character" w:styleId="1146" w:customStyle="1">
    <w:name w:val="正文首行缩进 Char1"/>
    <w:uiPriority w:val="0"/>
    <w:qFormat/>
    <w:rPr>
      <w:rFonts w:ascii="Times New Roman" w:hAnsi="Times New Roman" w:eastAsia="宋体" w:cs="Times New Roman"/>
      <w:szCs w:val="24"/>
    </w:rPr>
  </w:style>
  <w:style w:type="character" w:styleId="1147" w:customStyle="1">
    <w:name w:val="标题 3 字符1"/>
    <w:uiPriority w:val="0"/>
    <w:qFormat/>
    <w:rPr>
      <w:rFonts w:ascii="仿宋" w:eastAsia="仿宋"/>
      <w:b/>
      <w:sz w:val="32"/>
      <w:szCs w:val="32"/>
    </w:rPr>
  </w:style>
  <w:style w:type="character" w:styleId="1148" w:customStyle="1">
    <w:name w:val="正文首行缩进 Char2"/>
    <w:uiPriority w:val="0"/>
    <w:qFormat/>
    <w:rPr>
      <w:rFonts w:ascii="楷体_GB2312" w:hAnsi="Arial" w:eastAsia="楷体_GB2312"/>
      <w:sz w:val="21"/>
      <w:szCs w:val="24"/>
    </w:rPr>
  </w:style>
  <w:style w:type="character" w:styleId="1149" w:customStyle="1">
    <w:name w:val="正文文本 2 字符1"/>
    <w:uiPriority w:val="99"/>
    <w:semiHidden/>
    <w:qFormat/>
    <w:rPr>
      <w:rFonts w:ascii="Times New Roman" w:hAnsi="Times New Roman" w:eastAsia="方正仿宋_GBK" w:cs="Times New Roman"/>
      <w:sz w:val="24"/>
      <w:szCs w:val="24"/>
    </w:rPr>
  </w:style>
  <w:style w:type="character" w:styleId="1150" w:customStyle="1">
    <w:name w:val="Table Heading Char1"/>
    <w:link w:val="1151"/>
    <w:uiPriority w:val="0"/>
    <w:qFormat/>
    <w:rPr>
      <w:rFonts w:ascii="Book Antiqua" w:hAnsi="Book Antiqua" w:eastAsia="黑体" w:cs="Book Antiqua"/>
      <w:bCs/>
      <w:szCs w:val="21"/>
    </w:rPr>
  </w:style>
  <w:style w:type="paragraph" w:styleId="1151" w:customStyle="1">
    <w:name w:val="Table Heading"/>
    <w:basedOn w:val="756"/>
    <w:link w:val="1150"/>
    <w:uiPriority w:val="0"/>
    <w:qFormat/>
    <w:pPr>
      <w:jc w:val="left"/>
      <w:keepNext/>
      <w:spacing w:before="80" w:after="80" w:line="240" w:lineRule="atLeast"/>
    </w:pPr>
    <w:rPr>
      <w:rFonts w:ascii="Book Antiqua" w:hAnsi="Book Antiqua" w:eastAsia="黑体"/>
      <w:bCs/>
      <w:sz w:val="20"/>
      <w:szCs w:val="21"/>
      <w:lang w:eastAsia="en-US"/>
    </w:rPr>
  </w:style>
  <w:style w:type="character" w:styleId="1152" w:customStyle="1">
    <w:name w:val="二级采标题 字符"/>
    <w:link w:val="1153"/>
    <w:uiPriority w:val="0"/>
    <w:qFormat/>
    <w:rPr>
      <w:rFonts w:ascii="Calibri" w:hAnsi="Calibri" w:eastAsia="Arial" w:cs="Arial"/>
      <w:sz w:val="21"/>
      <w:szCs w:val="22"/>
      <w:lang w:val="en-US" w:eastAsia="zh-CN" w:bidi="ar-SA"/>
    </w:rPr>
  </w:style>
  <w:style w:type="paragraph" w:styleId="1153" w:customStyle="1">
    <w:name w:val="二级采标题"/>
    <w:next w:val="829"/>
    <w:link w:val="1152"/>
    <w:uiPriority w:val="0"/>
    <w:qFormat/>
    <w:pPr>
      <w:ind w:left="1134" w:hanging="1134"/>
    </w:pPr>
    <w:rPr>
      <w:rFonts w:ascii="Calibri" w:hAnsi="Calibri" w:eastAsia="Arial" w:cs="Arial"/>
      <w:sz w:val="21"/>
      <w:szCs w:val="22"/>
      <w:lang w:val="en-US" w:eastAsia="zh-CN" w:bidi="ar-SA"/>
    </w:rPr>
  </w:style>
  <w:style w:type="character" w:styleId="1154" w:customStyle="1">
    <w:name w:val="Table Text Char"/>
    <w:link w:val="1155"/>
    <w:uiPriority w:val="0"/>
    <w:qFormat/>
    <w:rPr>
      <w:rFonts w:cs="Arial"/>
      <w:szCs w:val="21"/>
    </w:rPr>
  </w:style>
  <w:style w:type="paragraph" w:styleId="1155" w:customStyle="1">
    <w:name w:val="Table Text"/>
    <w:basedOn w:val="756"/>
    <w:link w:val="1154"/>
    <w:uiPriority w:val="0"/>
    <w:qFormat/>
    <w:pPr>
      <w:jc w:val="left"/>
      <w:spacing w:before="80" w:after="80" w:line="240" w:lineRule="atLeast"/>
    </w:pPr>
    <w:rPr>
      <w:sz w:val="20"/>
      <w:szCs w:val="21"/>
      <w:lang w:eastAsia="en-US"/>
    </w:rPr>
  </w:style>
  <w:style w:type="character" w:styleId="1156" w:customStyle="1">
    <w:name w:val="WW8Num28z2"/>
    <w:uiPriority w:val="0"/>
    <w:qFormat/>
    <w:rPr>
      <w:rFonts w:ascii="StarSymbol" w:hAnsi="StarSymbol" w:cs="StarSymbol"/>
      <w:sz w:val="18"/>
      <w:szCs w:val="18"/>
    </w:rPr>
  </w:style>
  <w:style w:type="character" w:styleId="1157" w:customStyle="1">
    <w:name w:val="标题2 Char"/>
    <w:link w:val="1158"/>
    <w:uiPriority w:val="0"/>
    <w:qFormat/>
    <w:rPr>
      <w:rFonts w:ascii="宋体" w:hAnsi="宋体"/>
      <w:b/>
      <w:bCs/>
      <w:sz w:val="28"/>
      <w:szCs w:val="28"/>
    </w:rPr>
  </w:style>
  <w:style w:type="paragraph" w:styleId="1158" w:customStyle="1">
    <w:name w:val="标题2"/>
    <w:basedOn w:val="758"/>
    <w:next w:val="756"/>
    <w:link w:val="1157"/>
    <w:uiPriority w:val="0"/>
    <w:qFormat/>
    <w:pPr>
      <w:ind w:left="425"/>
      <w:jc w:val="left"/>
      <w:spacing w:before="0" w:after="0" w:line="360" w:lineRule="auto"/>
    </w:pPr>
    <w:rPr>
      <w:rFonts w:ascii="宋体" w:hAnsi="宋体" w:eastAsia="宋体"/>
      <w:bCs/>
      <w:sz w:val="28"/>
      <w:szCs w:val="28"/>
      <w:lang w:eastAsia="en-US"/>
    </w:rPr>
  </w:style>
  <w:style w:type="character" w:styleId="1159" w:customStyle="1">
    <w:name w:val="WW8Num17z1"/>
    <w:uiPriority w:val="0"/>
    <w:qFormat/>
    <w:rPr>
      <w:rFonts w:ascii="Wingdings 2" w:hAnsi="Wingdings 2" w:cs="StarSymbol"/>
      <w:sz w:val="18"/>
      <w:szCs w:val="18"/>
    </w:rPr>
  </w:style>
  <w:style w:type="character" w:styleId="1160" w:customStyle="1">
    <w:name w:val="font01"/>
    <w:basedOn w:val="766"/>
    <w:uiPriority w:val="0"/>
    <w:qFormat/>
    <w:rPr>
      <w:rFonts w:hint="eastAsia" w:ascii="楷体" w:hAnsi="楷体" w:eastAsia="楷体" w:cs="楷体"/>
      <w:color w:val="ff0000"/>
      <w:sz w:val="22"/>
      <w:szCs w:val="22"/>
      <w:u w:val="none"/>
    </w:rPr>
  </w:style>
  <w:style w:type="character" w:styleId="1161" w:customStyle="1">
    <w:name w:val="WW8Num23z0"/>
    <w:uiPriority w:val="0"/>
    <w:qFormat/>
    <w:rPr>
      <w:rFonts w:ascii="Wingdings" w:hAnsi="Wingdings" w:cs="StarSymbol"/>
      <w:sz w:val="18"/>
      <w:szCs w:val="18"/>
    </w:rPr>
  </w:style>
  <w:style w:type="character" w:styleId="1162" w:customStyle="1">
    <w:name w:val="font21"/>
    <w:basedOn w:val="766"/>
    <w:uiPriority w:val="0"/>
    <w:qFormat/>
    <w:rPr>
      <w:rFonts w:hint="eastAsia" w:ascii="楷体" w:hAnsi="楷体" w:eastAsia="楷体" w:cs="楷体"/>
      <w:color w:val="000000"/>
      <w:sz w:val="22"/>
      <w:szCs w:val="22"/>
      <w:u w:val="none"/>
    </w:rPr>
  </w:style>
  <w:style w:type="character" w:styleId="1163" w:customStyle="1">
    <w:name w:val="Absatz-Standardschriftart"/>
    <w:uiPriority w:val="0"/>
    <w:qFormat/>
  </w:style>
  <w:style w:type="character" w:styleId="1164" w:customStyle="1">
    <w:name w:val="批注文字 Char1"/>
    <w:uiPriority w:val="0"/>
    <w:qFormat/>
    <w:rPr>
      <w:rFonts w:ascii="Times New Roman" w:hAnsi="Times New Roman" w:eastAsia="宋体" w:cs="Times New Roman"/>
      <w:szCs w:val="24"/>
    </w:rPr>
  </w:style>
  <w:style w:type="character" w:styleId="1165" w:customStyle="1">
    <w:name w:val="WW8Num20z1"/>
    <w:uiPriority w:val="0"/>
    <w:qFormat/>
    <w:rPr>
      <w:rFonts w:ascii="Wingdings 2" w:hAnsi="Wingdings 2" w:cs="StarSymbol"/>
      <w:sz w:val="18"/>
      <w:szCs w:val="18"/>
    </w:rPr>
  </w:style>
  <w:style w:type="character" w:styleId="1166" w:customStyle="1">
    <w:name w:val="font31"/>
    <w:basedOn w:val="766"/>
    <w:uiPriority w:val="0"/>
    <w:qFormat/>
    <w:rPr>
      <w:rFonts w:hint="eastAsia" w:ascii="宋体" w:hAnsi="宋体" w:eastAsia="宋体" w:cs="宋体"/>
      <w:b/>
      <w:color w:val="000000"/>
      <w:sz w:val="24"/>
      <w:szCs w:val="24"/>
      <w:u w:val="none"/>
    </w:rPr>
  </w:style>
  <w:style w:type="character" w:styleId="1167" w:customStyle="1">
    <w:name w:val="金宏发行正文 Char Char Char"/>
    <w:uiPriority w:val="0"/>
    <w:qFormat/>
    <w:rPr>
      <w:rFonts w:hint="eastAsia" w:ascii="仿宋_GB2312" w:eastAsia="仿宋_GB2312" w:cs="宋体"/>
      <w:sz w:val="28"/>
    </w:rPr>
  </w:style>
  <w:style w:type="character" w:styleId="1168" w:customStyle="1">
    <w:name w:val="se11"/>
    <w:uiPriority w:val="0"/>
    <w:qFormat/>
    <w:rPr>
      <w:rFonts w:ascii="Tahoma" w:hAnsi="Tahoma" w:cs="Times New Roman"/>
      <w:color w:val="000000"/>
      <w:sz w:val="24"/>
      <w:lang w:bidi="ar-SA"/>
    </w:rPr>
  </w:style>
  <w:style w:type="character" w:styleId="1169" w:customStyle="1">
    <w:name w:val="WW8Num6z2"/>
    <w:uiPriority w:val="0"/>
    <w:qFormat/>
    <w:rPr>
      <w:rFonts w:ascii="StarSymbol" w:hAnsi="StarSymbol" w:cs="StarSymbol"/>
      <w:sz w:val="18"/>
      <w:szCs w:val="18"/>
    </w:rPr>
  </w:style>
  <w:style w:type="character" w:styleId="1170" w:customStyle="1">
    <w:name w:val="模板正文 Char"/>
    <w:link w:val="1171"/>
    <w:uiPriority w:val="0"/>
    <w:qFormat/>
    <w:rPr>
      <w:rFonts w:ascii="Calibri" w:hAnsi="Calibri"/>
      <w:sz w:val="28"/>
      <w:szCs w:val="21"/>
    </w:rPr>
  </w:style>
  <w:style w:type="paragraph" w:styleId="1171" w:customStyle="1">
    <w:name w:val="模板正文"/>
    <w:basedOn w:val="756"/>
    <w:link w:val="1170"/>
    <w:uiPriority w:val="0"/>
    <w:qFormat/>
    <w:pPr>
      <w:ind w:firstLine="200"/>
      <w:spacing w:line="360" w:lineRule="auto"/>
    </w:pPr>
    <w:rPr>
      <w:rFonts w:ascii="Calibri" w:hAnsi="Calibri"/>
      <w:sz w:val="28"/>
      <w:szCs w:val="21"/>
      <w:lang w:eastAsia="en-US"/>
    </w:rPr>
  </w:style>
  <w:style w:type="character" w:styleId="1172" w:customStyle="1">
    <w:name w:val="批注框文本 字符1"/>
    <w:uiPriority w:val="99"/>
    <w:qFormat/>
    <w:rPr>
      <w:rFonts w:ascii="Times New Roman" w:hAnsi="Times New Roman" w:eastAsia="方正仿宋_GBK" w:cs="Times New Roman"/>
      <w:sz w:val="18"/>
      <w:szCs w:val="18"/>
    </w:rPr>
  </w:style>
  <w:style w:type="character" w:styleId="1173" w:customStyle="1">
    <w:name w:val="标书正文 Char"/>
    <w:link w:val="1174"/>
    <w:uiPriority w:val="0"/>
    <w:qFormat/>
    <w:rPr>
      <w:rFonts w:ascii="Calibri" w:hAnsi="Calibri"/>
    </w:rPr>
  </w:style>
  <w:style w:type="paragraph" w:styleId="1174" w:customStyle="1">
    <w:name w:val="标书正文"/>
    <w:basedOn w:val="756"/>
    <w:link w:val="1173"/>
    <w:uiPriority w:val="0"/>
    <w:qFormat/>
    <w:pPr>
      <w:ind w:firstLine="200"/>
      <w:spacing w:before="120" w:line="360" w:lineRule="auto"/>
    </w:pPr>
    <w:rPr>
      <w:rFonts w:ascii="Calibri" w:hAnsi="Calibri"/>
      <w:sz w:val="20"/>
      <w:szCs w:val="20"/>
      <w:lang w:eastAsia="en-US"/>
    </w:rPr>
  </w:style>
  <w:style w:type="character" w:styleId="1175" w:customStyle="1">
    <w:name w:val="二级条标题 字符"/>
    <w:link w:val="1176"/>
    <w:uiPriority w:val="0"/>
    <w:qFormat/>
    <w:rPr>
      <w:rFonts w:ascii="黑体" w:eastAsia="黑体"/>
    </w:rPr>
  </w:style>
  <w:style w:type="paragraph" w:styleId="1176" w:customStyle="1">
    <w:name w:val="二级条标题"/>
    <w:basedOn w:val="827"/>
    <w:next w:val="829"/>
    <w:link w:val="1175"/>
    <w:uiPriority w:val="0"/>
    <w:qFormat/>
    <w:pPr>
      <w:ind w:left="630"/>
      <w:outlineLvl w:val="3"/>
    </w:pPr>
  </w:style>
  <w:style w:type="character" w:styleId="1177" w:customStyle="1">
    <w:name w:val="章标题 Char"/>
    <w:link w:val="828"/>
    <w:uiPriority w:val="0"/>
    <w:qFormat/>
    <w:rPr>
      <w:rFonts w:ascii="黑体" w:eastAsia="黑体"/>
      <w:lang w:val="en-US" w:eastAsia="zh-CN" w:bidi="ar-SA"/>
    </w:rPr>
  </w:style>
  <w:style w:type="character" w:styleId="1178" w:customStyle="1">
    <w:name w:val="一级条标题 Char Char"/>
    <w:link w:val="827"/>
    <w:uiPriority w:val="0"/>
    <w:qFormat/>
    <w:rPr>
      <w:rFonts w:ascii="黑体" w:eastAsia="黑体"/>
    </w:rPr>
  </w:style>
  <w:style w:type="character" w:styleId="1179" w:customStyle="1">
    <w:name w:val="页脚 Char1"/>
    <w:uiPriority w:val="0"/>
    <w:qFormat/>
    <w:rPr>
      <w:sz w:val="18"/>
      <w:szCs w:val="18"/>
    </w:rPr>
  </w:style>
  <w:style w:type="character" w:styleId="1180" w:customStyle="1">
    <w:name w:val="WW8Num15z1"/>
    <w:uiPriority w:val="0"/>
    <w:qFormat/>
    <w:rPr>
      <w:rFonts w:ascii="Wingdings 2" w:hAnsi="Wingdings 2" w:cs="StarSymbol"/>
      <w:sz w:val="18"/>
      <w:szCs w:val="18"/>
    </w:rPr>
  </w:style>
  <w:style w:type="character" w:styleId="1181" w:customStyle="1">
    <w:name w:val="n正文 Char"/>
    <w:link w:val="1182"/>
    <w:uiPriority w:val="0"/>
    <w:qFormat/>
    <w:rPr>
      <w:rFonts w:ascii="等线" w:hAnsi="等线" w:eastAsia="仿宋_GB2312" w:cs="Arial"/>
      <w:color w:val="000000"/>
      <w:sz w:val="28"/>
      <w:szCs w:val="28"/>
      <w:lang w:val="en-US" w:eastAsia="zh-CN" w:bidi="ar-SA"/>
    </w:rPr>
  </w:style>
  <w:style w:type="paragraph" w:styleId="1182" w:customStyle="1">
    <w:name w:val="n正文"/>
    <w:link w:val="1181"/>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83" w:customStyle="1">
    <w:name w:val="Table Text Char1"/>
    <w:uiPriority w:val="0"/>
    <w:qFormat/>
    <w:rPr>
      <w:sz w:val="21"/>
      <w:szCs w:val="21"/>
    </w:rPr>
  </w:style>
  <w:style w:type="character" w:styleId="1184" w:customStyle="1">
    <w:name w:val="正文文本缩进 Char1"/>
    <w:uiPriority w:val="0"/>
    <w:qFormat/>
    <w:rPr>
      <w:rFonts w:ascii="Calibri" w:hAnsi="Calibri" w:eastAsia="宋体" w:cs="Times New Roman"/>
    </w:rPr>
  </w:style>
  <w:style w:type="character" w:styleId="1185" w:customStyle="1">
    <w:name w:val="文章正文 Char"/>
    <w:uiPriority w:val="0"/>
    <w:qFormat/>
    <w:rPr>
      <w:rFonts w:ascii="Calibri" w:hAnsi="Calibri"/>
      <w:sz w:val="21"/>
      <w:szCs w:val="24"/>
    </w:rPr>
  </w:style>
  <w:style w:type="character" w:styleId="1186" w:customStyle="1">
    <w:name w:val="GEO正文 Char"/>
    <w:link w:val="1187"/>
    <w:uiPriority w:val="0"/>
    <w:qFormat/>
    <w:rPr>
      <w:rFonts w:eastAsia="仿宋_GB2312"/>
      <w:sz w:val="28"/>
    </w:rPr>
  </w:style>
  <w:style w:type="paragraph" w:styleId="1187" w:customStyle="1">
    <w:name w:val="GEO正文"/>
    <w:basedOn w:val="756"/>
    <w:link w:val="1186"/>
    <w:uiPriority w:val="0"/>
    <w:qFormat/>
    <w:pPr>
      <w:ind w:firstLine="200"/>
      <w:spacing w:line="360" w:lineRule="auto"/>
    </w:pPr>
    <w:rPr>
      <w:rFonts w:eastAsia="仿宋_GB2312"/>
      <w:sz w:val="28"/>
      <w:szCs w:val="20"/>
      <w:lang w:eastAsia="en-US"/>
    </w:rPr>
  </w:style>
  <w:style w:type="character" w:styleId="1188" w:customStyle="1">
    <w:name w:val="WW8Num35z1"/>
    <w:uiPriority w:val="0"/>
    <w:qFormat/>
    <w:rPr>
      <w:rFonts w:ascii="Wingdings 2" w:hAnsi="Wingdings 2" w:cs="StarSymbol"/>
      <w:sz w:val="18"/>
      <w:szCs w:val="18"/>
    </w:rPr>
  </w:style>
  <w:style w:type="character" w:styleId="1189" w:customStyle="1">
    <w:name w:val="页眉 Char1"/>
    <w:uiPriority w:val="0"/>
    <w:qFormat/>
    <w:rPr>
      <w:sz w:val="18"/>
      <w:szCs w:val="18"/>
    </w:rPr>
  </w:style>
  <w:style w:type="character" w:styleId="1190" w:customStyle="1">
    <w:name w:val="WW8Num34z1"/>
    <w:uiPriority w:val="0"/>
    <w:qFormat/>
    <w:rPr>
      <w:rFonts w:ascii="Wingdings 2" w:hAnsi="Wingdings 2" w:cs="StarSymbol"/>
      <w:sz w:val="18"/>
      <w:szCs w:val="18"/>
    </w:rPr>
  </w:style>
  <w:style w:type="character" w:styleId="1191" w:customStyle="1">
    <w:name w:val="文档结构图 Char1"/>
    <w:uiPriority w:val="0"/>
    <w:qFormat/>
    <w:rPr>
      <w:rFonts w:ascii="宋体" w:hAnsi="Calibri" w:eastAsia="宋体" w:cs="Times New Roman"/>
      <w:sz w:val="18"/>
      <w:szCs w:val="18"/>
    </w:rPr>
  </w:style>
  <w:style w:type="character" w:styleId="1192" w:customStyle="1">
    <w:name w:val="WW8Num21z0"/>
    <w:uiPriority w:val="0"/>
    <w:qFormat/>
    <w:rPr>
      <w:rFonts w:ascii="Wingdings" w:hAnsi="Wingdings" w:cs="StarSymbol"/>
      <w:sz w:val="18"/>
      <w:szCs w:val="18"/>
    </w:rPr>
  </w:style>
  <w:style w:type="character" w:styleId="1193" w:customStyle="1">
    <w:name w:val="页脚 Char2"/>
    <w:uiPriority w:val="99"/>
    <w:qFormat/>
    <w:rPr>
      <w:sz w:val="18"/>
      <w:szCs w:val="18"/>
    </w:rPr>
  </w:style>
  <w:style w:type="character" w:styleId="1194" w:customStyle="1">
    <w:name w:val="WW8Num1z1"/>
    <w:uiPriority w:val="0"/>
    <w:qFormat/>
    <w:rPr>
      <w:rFonts w:ascii="Wingdings" w:hAnsi="Wingdings"/>
    </w:rPr>
  </w:style>
  <w:style w:type="character" w:styleId="1195" w:customStyle="1">
    <w:name w:val="批注主题 Char1"/>
    <w:uiPriority w:val="0"/>
    <w:qFormat/>
    <w:rPr>
      <w:rFonts w:ascii="Calibri" w:hAnsi="Calibri" w:eastAsia="宋体" w:cs="Times New Roman"/>
      <w:b/>
      <w:bCs/>
      <w:sz w:val="21"/>
      <w:szCs w:val="22"/>
    </w:rPr>
  </w:style>
  <w:style w:type="character" w:styleId="1196" w:customStyle="1">
    <w:name w:val="我的图表标题 Char"/>
    <w:uiPriority w:val="0"/>
    <w:qFormat/>
    <w:rPr>
      <w:rFonts w:ascii="Cambria" w:hAnsi="Cambria" w:eastAsia="黑体" w:cs="宋体"/>
      <w:sz w:val="24"/>
    </w:rPr>
  </w:style>
  <w:style w:type="character" w:styleId="1197" w:customStyle="1">
    <w:name w:val="页眉 Char2"/>
    <w:uiPriority w:val="99"/>
    <w:qFormat/>
    <w:rPr>
      <w:sz w:val="18"/>
      <w:szCs w:val="18"/>
    </w:rPr>
  </w:style>
  <w:style w:type="character" w:styleId="1198" w:customStyle="1">
    <w:name w:val="WW8Num14z2"/>
    <w:uiPriority w:val="0"/>
    <w:qFormat/>
    <w:rPr>
      <w:rFonts w:ascii="StarSymbol" w:hAnsi="StarSymbol" w:cs="StarSymbol"/>
      <w:sz w:val="18"/>
      <w:szCs w:val="18"/>
    </w:rPr>
  </w:style>
  <w:style w:type="character" w:styleId="1199" w:customStyle="1">
    <w:name w:val="正文文本缩进 2 Char1"/>
    <w:uiPriority w:val="0"/>
    <w:qFormat/>
    <w:rPr>
      <w:rFonts w:ascii="Calibri" w:hAnsi="Calibri" w:eastAsia="宋体" w:cs="Times New Roman"/>
    </w:rPr>
  </w:style>
  <w:style w:type="character" w:styleId="1200" w:customStyle="1">
    <w:name w:val="不明显强调1"/>
    <w:uiPriority w:val="0"/>
    <w:qFormat/>
    <w:rPr>
      <w:i/>
      <w:iCs/>
      <w:color w:val="808080"/>
    </w:rPr>
  </w:style>
  <w:style w:type="character" w:styleId="1201" w:customStyle="1">
    <w:name w:val="正文文本缩进 3 Char1"/>
    <w:uiPriority w:val="0"/>
    <w:qFormat/>
    <w:rPr>
      <w:rFonts w:ascii="Calibri" w:hAnsi="Calibri" w:eastAsia="宋体" w:cs="Times New Roman"/>
      <w:sz w:val="16"/>
      <w:szCs w:val="16"/>
    </w:rPr>
  </w:style>
  <w:style w:type="character" w:styleId="1202" w:customStyle="1">
    <w:name w:val="批注文字 字符1"/>
    <w:uiPriority w:val="0"/>
    <w:qFormat/>
    <w:rPr>
      <w:rFonts w:ascii="Times New Roman" w:hAnsi="Times New Roman" w:eastAsia="方正仿宋_GBK" w:cs="Times New Roman"/>
      <w:sz w:val="24"/>
      <w:szCs w:val="24"/>
    </w:rPr>
  </w:style>
  <w:style w:type="character" w:styleId="1203" w:customStyle="1">
    <w:name w:val="纯文本 Char2"/>
    <w:uiPriority w:val="0"/>
    <w:qFormat/>
    <w:rPr>
      <w:rFonts w:ascii="宋体" w:hAnsi="Courier New" w:eastAsia="宋体" w:cs="Courier New"/>
      <w:szCs w:val="21"/>
    </w:rPr>
  </w:style>
  <w:style w:type="character" w:styleId="1204" w:customStyle="1">
    <w:name w:val="WW8Num19z1"/>
    <w:uiPriority w:val="0"/>
    <w:qFormat/>
    <w:rPr>
      <w:rFonts w:ascii="Wingdings" w:hAnsi="Wingdings"/>
    </w:rPr>
  </w:style>
  <w:style w:type="character" w:styleId="1205" w:customStyle="1">
    <w:name w:val="正文文本缩进 Char2"/>
    <w:uiPriority w:val="99"/>
    <w:semiHidden/>
    <w:qFormat/>
    <w:rPr>
      <w:sz w:val="21"/>
      <w:szCs w:val="22"/>
    </w:rPr>
  </w:style>
  <w:style w:type="character" w:styleId="1206" w:customStyle="1">
    <w:name w:val="WW8Num14z7"/>
    <w:uiPriority w:val="0"/>
    <w:qFormat/>
    <w:rPr>
      <w:rFonts w:ascii="Wingdings" w:hAnsi="Wingdings"/>
    </w:rPr>
  </w:style>
  <w:style w:type="character" w:styleId="1207" w:customStyle="1">
    <w:name w:val="正文文本缩进 2 Char2"/>
    <w:uiPriority w:val="99"/>
    <w:semiHidden/>
    <w:qFormat/>
    <w:rPr>
      <w:sz w:val="21"/>
      <w:szCs w:val="22"/>
    </w:rPr>
  </w:style>
  <w:style w:type="character" w:styleId="1208" w:customStyle="1">
    <w:name w:val="WW8Num23z1"/>
    <w:uiPriority w:val="0"/>
    <w:qFormat/>
    <w:rPr>
      <w:rFonts w:ascii="Wingdings 2" w:hAnsi="Wingdings 2" w:cs="StarSymbol"/>
      <w:sz w:val="18"/>
      <w:szCs w:val="18"/>
    </w:rPr>
  </w:style>
  <w:style w:type="character" w:styleId="1209" w:customStyle="1">
    <w:name w:val="批注框文本 Char1"/>
    <w:uiPriority w:val="0"/>
    <w:qFormat/>
    <w:rPr>
      <w:sz w:val="18"/>
      <w:szCs w:val="18"/>
    </w:rPr>
  </w:style>
  <w:style w:type="character" w:styleId="1210" w:customStyle="1">
    <w:name w:val="WW8Num3z2"/>
    <w:uiPriority w:val="0"/>
    <w:qFormat/>
    <w:rPr>
      <w:rFonts w:ascii="StarSymbol" w:hAnsi="StarSymbol" w:cs="StarSymbol"/>
      <w:sz w:val="18"/>
      <w:szCs w:val="18"/>
    </w:rPr>
  </w:style>
  <w:style w:type="character" w:styleId="1211" w:customStyle="1">
    <w:name w:val="文档结构图 Char2"/>
    <w:uiPriority w:val="99"/>
    <w:qFormat/>
    <w:rPr>
      <w:rFonts w:ascii="宋体"/>
      <w:sz w:val="18"/>
      <w:szCs w:val="18"/>
    </w:rPr>
  </w:style>
  <w:style w:type="character" w:styleId="1212" w:customStyle="1">
    <w:name w:val="样式 InfoBlue + 倾斜 Char"/>
    <w:uiPriority w:val="0"/>
    <w:qFormat/>
    <w:rPr>
      <w:color w:val="0000ff"/>
      <w:sz w:val="21"/>
    </w:rPr>
  </w:style>
  <w:style w:type="character" w:styleId="1213" w:customStyle="1">
    <w:name w:val="批注文字 Char2"/>
    <w:uiPriority w:val="0"/>
    <w:qFormat/>
    <w:rPr>
      <w:sz w:val="21"/>
      <w:szCs w:val="22"/>
    </w:rPr>
  </w:style>
  <w:style w:type="character" w:styleId="1214" w:customStyle="1">
    <w:name w:val="批注主题 Char2"/>
    <w:uiPriority w:val="0"/>
    <w:qFormat/>
    <w:rPr>
      <w:b/>
      <w:bCs/>
      <w:sz w:val="21"/>
      <w:szCs w:val="22"/>
    </w:rPr>
  </w:style>
  <w:style w:type="character" w:styleId="1215" w:customStyle="1">
    <w:name w:val="Char Char6"/>
    <w:uiPriority w:val="0"/>
    <w:qFormat/>
    <w:rPr>
      <w:b/>
      <w:bCs/>
      <w:sz w:val="44"/>
      <w:szCs w:val="44"/>
    </w:rPr>
  </w:style>
  <w:style w:type="character" w:styleId="1216" w:customStyle="1">
    <w:name w:val="p0 Char"/>
    <w:link w:val="1217"/>
    <w:uiPriority w:val="0"/>
    <w:qFormat/>
    <w:rPr>
      <w:szCs w:val="21"/>
    </w:rPr>
  </w:style>
  <w:style w:type="paragraph" w:styleId="1217" w:customStyle="1">
    <w:name w:val="p0"/>
    <w:basedOn w:val="756"/>
    <w:link w:val="1216"/>
    <w:uiPriority w:val="0"/>
    <w:qFormat/>
    <w:pPr>
      <w:widowControl/>
    </w:pPr>
    <w:rPr>
      <w:sz w:val="20"/>
      <w:szCs w:val="21"/>
      <w:lang w:eastAsia="en-US"/>
    </w:rPr>
  </w:style>
  <w:style w:type="character" w:styleId="1218" w:customStyle="1">
    <w:name w:val="脚注文本 Char3"/>
    <w:uiPriority w:val="0"/>
    <w:qFormat/>
    <w:rPr>
      <w:rFonts w:ascii="Calibri" w:hAnsi="Calibri"/>
      <w:sz w:val="18"/>
      <w:szCs w:val="18"/>
    </w:rPr>
  </w:style>
  <w:style w:type="character" w:styleId="1219" w:customStyle="1">
    <w:name w:val="标准文本 Char"/>
    <w:link w:val="1220"/>
    <w:uiPriority w:val="0"/>
    <w:qFormat/>
    <w:rPr>
      <w:rFonts w:cs="宋体"/>
      <w:szCs w:val="21"/>
    </w:rPr>
  </w:style>
  <w:style w:type="paragraph" w:styleId="1220" w:customStyle="1">
    <w:name w:val="标准文本"/>
    <w:basedOn w:val="756"/>
    <w:link w:val="1219"/>
    <w:uiPriority w:val="0"/>
    <w:qFormat/>
    <w:pPr>
      <w:ind w:firstLine="420"/>
      <w:spacing w:line="360" w:lineRule="auto"/>
    </w:pPr>
    <w:rPr>
      <w:sz w:val="20"/>
      <w:szCs w:val="21"/>
      <w:lang w:eastAsia="en-US"/>
    </w:rPr>
  </w:style>
  <w:style w:type="character" w:styleId="1221" w:customStyle="1">
    <w:name w:val="无间隔 Char"/>
    <w:link w:val="1222"/>
    <w:uiPriority w:val="0"/>
    <w:qFormat/>
    <w:rPr>
      <w:rFonts w:ascii="Calibri" w:hAnsi="Calibri" w:eastAsia="Arial" w:cs="Arial"/>
      <w:sz w:val="21"/>
      <w:szCs w:val="22"/>
      <w:lang w:val="en-US" w:eastAsia="zh-CN" w:bidi="ar-SA"/>
    </w:rPr>
  </w:style>
  <w:style w:type="paragraph" w:styleId="1222" w:customStyle="1">
    <w:name w:val="无间隔1"/>
    <w:link w:val="1221"/>
    <w:uiPriority w:val="0"/>
    <w:qFormat/>
    <w:pPr>
      <w:jc w:val="both"/>
      <w:widowControl w:val="off"/>
    </w:pPr>
    <w:rPr>
      <w:rFonts w:ascii="Calibri" w:hAnsi="Calibri" w:eastAsia="Arial" w:cs="Arial"/>
      <w:sz w:val="21"/>
      <w:szCs w:val="22"/>
      <w:lang w:val="en-US" w:eastAsia="zh-CN" w:bidi="ar-SA"/>
    </w:rPr>
  </w:style>
  <w:style w:type="character" w:styleId="1223" w:customStyle="1">
    <w:name w:val="页码1"/>
    <w:basedOn w:val="836"/>
    <w:uiPriority w:val="0"/>
    <w:qFormat/>
  </w:style>
  <w:style w:type="character" w:styleId="1224" w:customStyle="1">
    <w:name w:val="11111 Char"/>
    <w:uiPriority w:val="0"/>
    <w:qFormat/>
    <w:rPr>
      <w:rFonts w:hint="eastAsia" w:ascii="宋体" w:hAnsi="宋体" w:eastAsia="宋体" w:cs="宋体"/>
      <w:color w:val="000000"/>
      <w:sz w:val="24"/>
      <w:szCs w:val="24"/>
      <w:lang w:val="zh-CN"/>
    </w:rPr>
  </w:style>
  <w:style w:type="character" w:styleId="1225" w:customStyle="1">
    <w:name w:val="正文文本 Char1"/>
    <w:uiPriority w:val="0"/>
    <w:qFormat/>
    <w:rPr>
      <w:rFonts w:ascii="Times New Roman" w:hAnsi="Times New Roman" w:eastAsia="宋体" w:cs="Times New Roman"/>
      <w:szCs w:val="24"/>
    </w:rPr>
  </w:style>
  <w:style w:type="character" w:styleId="1226" w:customStyle="1">
    <w:name w:val="WW8Num26z1"/>
    <w:uiPriority w:val="0"/>
    <w:qFormat/>
    <w:rPr>
      <w:rFonts w:ascii="Wingdings 2" w:hAnsi="Wingdings 2" w:cs="StarSymbol"/>
      <w:sz w:val="18"/>
      <w:szCs w:val="18"/>
    </w:rPr>
  </w:style>
  <w:style w:type="character" w:styleId="1227" w:customStyle="1">
    <w:name w:val="font51"/>
    <w:uiPriority w:val="0"/>
    <w:qFormat/>
    <w:rPr>
      <w:rFonts w:ascii="Arial" w:hAnsi="Arial" w:cs="Arial"/>
      <w:color w:val="000000"/>
      <w:sz w:val="20"/>
      <w:szCs w:val="20"/>
      <w:u w:val="none"/>
    </w:rPr>
  </w:style>
  <w:style w:type="character" w:styleId="1228" w:customStyle="1">
    <w:name w:val="WW8Num25z0"/>
    <w:uiPriority w:val="0"/>
    <w:qFormat/>
    <w:rPr>
      <w:rFonts w:ascii="Wingdings" w:hAnsi="Wingdings" w:cs="StarSymbol"/>
      <w:sz w:val="18"/>
      <w:szCs w:val="18"/>
    </w:rPr>
  </w:style>
  <w:style w:type="character" w:styleId="1229" w:customStyle="1">
    <w:name w:val="paramlista1"/>
    <w:uiPriority w:val="0"/>
    <w:qFormat/>
    <w:rPr>
      <w:rFonts w:ascii="Calibri" w:hAnsi="Calibri" w:eastAsia="宋体" w:cs="Times New Roman"/>
      <w:sz w:val="18"/>
      <w:szCs w:val="18"/>
    </w:rPr>
  </w:style>
  <w:style w:type="character" w:styleId="1230" w:customStyle="1">
    <w:name w:val="high-light-bg4"/>
    <w:uiPriority w:val="0"/>
    <w:qFormat/>
  </w:style>
  <w:style w:type="character" w:styleId="1231" w:customStyle="1">
    <w:name w:val="Char Char201"/>
    <w:uiPriority w:val="0"/>
    <w:qFormat/>
    <w:rPr>
      <w:rFonts w:ascii="楷体_GB2312" w:eastAsia="楷体_GB2312"/>
      <w:sz w:val="28"/>
    </w:rPr>
  </w:style>
  <w:style w:type="character" w:styleId="1232" w:customStyle="1">
    <w:name w:val="页脚 字符1"/>
    <w:uiPriority w:val="99"/>
    <w:qFormat/>
    <w:rPr>
      <w:rFonts w:ascii="Times New Roman" w:hAnsi="Times New Roman" w:eastAsia="方正仿宋_GBK" w:cs="Times New Roman"/>
      <w:sz w:val="18"/>
      <w:szCs w:val="18"/>
    </w:rPr>
  </w:style>
  <w:style w:type="character" w:styleId="1233" w:customStyle="1">
    <w:name w:val="font41"/>
    <w:basedOn w:val="766"/>
    <w:uiPriority w:val="0"/>
    <w:qFormat/>
    <w:rPr>
      <w:rFonts w:hint="eastAsia" w:ascii="宋体" w:hAnsi="宋体" w:eastAsia="宋体" w:cs="宋体"/>
      <w:color w:val="000000"/>
      <w:sz w:val="20"/>
      <w:szCs w:val="20"/>
      <w:u w:val="none"/>
    </w:rPr>
  </w:style>
  <w:style w:type="character" w:styleId="1234" w:customStyle="1">
    <w:name w:val="WW8Num38z0"/>
    <w:uiPriority w:val="0"/>
    <w:qFormat/>
    <w:rPr>
      <w:rFonts w:ascii="Wingdings" w:hAnsi="Wingdings" w:cs="StarSymbol"/>
      <w:sz w:val="18"/>
      <w:szCs w:val="18"/>
    </w:rPr>
  </w:style>
  <w:style w:type="character" w:styleId="1235" w:customStyle="1">
    <w:name w:val="+正文 Char3"/>
    <w:link w:val="1236"/>
    <w:uiPriority w:val="0"/>
    <w:qFormat/>
    <w:rPr>
      <w:sz w:val="28"/>
    </w:rPr>
  </w:style>
  <w:style w:type="paragraph" w:styleId="1236" w:customStyle="1">
    <w:name w:val="+正文"/>
    <w:basedOn w:val="756"/>
    <w:link w:val="1235"/>
    <w:uiPriority w:val="0"/>
    <w:qFormat/>
    <w:pPr>
      <w:ind w:firstLine="200"/>
      <w:spacing w:line="360" w:lineRule="auto"/>
    </w:pPr>
    <w:rPr>
      <w:sz w:val="28"/>
      <w:szCs w:val="20"/>
      <w:lang w:eastAsia="en-US"/>
    </w:rPr>
  </w:style>
  <w:style w:type="character" w:styleId="1237" w:customStyle="1">
    <w:name w:val="正文文本 3 字符1"/>
    <w:uiPriority w:val="99"/>
    <w:qFormat/>
    <w:rPr>
      <w:rFonts w:ascii="Times New Roman" w:hAnsi="Times New Roman" w:eastAsia="方正仿宋_GBK" w:cs="Times New Roman"/>
      <w:sz w:val="16"/>
      <w:szCs w:val="16"/>
    </w:rPr>
  </w:style>
  <w:style w:type="character" w:styleId="1238" w:customStyle="1">
    <w:name w:val="Char Char171"/>
    <w:uiPriority w:val="0"/>
    <w:qFormat/>
    <w:rPr>
      <w:rFonts w:ascii="Arial" w:hAnsi="Arial" w:eastAsia="黑体"/>
      <w:b/>
      <w:spacing w:val="-2"/>
      <w:position w:val="-6"/>
      <w:sz w:val="24"/>
    </w:rPr>
  </w:style>
  <w:style w:type="character" w:styleId="1239" w:customStyle="1">
    <w:name w:val="style241"/>
    <w:uiPriority w:val="0"/>
    <w:qFormat/>
    <w:rPr>
      <w:rFonts w:hint="eastAsia" w:ascii="宋体" w:hAnsi="宋体" w:eastAsia="宋体"/>
      <w:color w:val="333333"/>
      <w:lang w:val="en-US" w:eastAsia="zh-CN" w:bidi="ar-SA"/>
    </w:rPr>
  </w:style>
  <w:style w:type="character" w:styleId="1240" w:customStyle="1">
    <w:name w:val="fontstyle01"/>
    <w:uiPriority w:val="0"/>
    <w:qFormat/>
    <w:rPr>
      <w:rFonts w:ascii="楷体" w:hAnsi="楷体"/>
      <w:color w:val="000000"/>
      <w:sz w:val="24"/>
      <w:szCs w:val="24"/>
    </w:rPr>
  </w:style>
  <w:style w:type="character" w:styleId="1241" w:customStyle="1">
    <w:name w:val="Numbering Symbols"/>
    <w:uiPriority w:val="0"/>
    <w:qFormat/>
  </w:style>
  <w:style w:type="character" w:styleId="1242" w:customStyle="1">
    <w:name w:val="标题 1 Char1"/>
    <w:uiPriority w:val="0"/>
    <w:qFormat/>
    <w:rPr>
      <w:b/>
      <w:sz w:val="44"/>
    </w:rPr>
  </w:style>
  <w:style w:type="character" w:styleId="1243" w:customStyle="1">
    <w:name w:val="引用 Char1"/>
    <w:uiPriority w:val="29"/>
    <w:qFormat/>
    <w:rPr>
      <w:i/>
      <w:iCs/>
      <w:color w:val="404040"/>
      <w:sz w:val="21"/>
    </w:rPr>
  </w:style>
  <w:style w:type="character" w:styleId="1244" w:customStyle="1">
    <w:name w:val="Char Char181"/>
    <w:uiPriority w:val="0"/>
    <w:qFormat/>
    <w:rPr>
      <w:rFonts w:ascii="宋体"/>
      <w:b/>
      <w:spacing w:val="-2"/>
      <w:position w:val="-6"/>
      <w:sz w:val="28"/>
    </w:rPr>
  </w:style>
  <w:style w:type="character" w:styleId="1245" w:customStyle="1">
    <w:name w:val="Table Heading Char"/>
    <w:uiPriority w:val="0"/>
    <w:qFormat/>
    <w:rPr>
      <w:rFonts w:ascii="Book Antiqua" w:hAnsi="Book Antiqua" w:eastAsia="黑体"/>
      <w:bCs/>
      <w:sz w:val="21"/>
      <w:szCs w:val="21"/>
    </w:rPr>
  </w:style>
  <w:style w:type="character" w:styleId="1246" w:customStyle="1">
    <w:name w:val="Char Char151"/>
    <w:uiPriority w:val="0"/>
    <w:qFormat/>
    <w:rPr>
      <w:rFonts w:ascii="Arial" w:hAnsi="Arial" w:eastAsia="黑体"/>
      <w:spacing w:val="-2"/>
      <w:position w:val="-6"/>
      <w:sz w:val="24"/>
    </w:rPr>
  </w:style>
  <w:style w:type="character" w:styleId="1247" w:customStyle="1">
    <w:name w:val="WW8Num14z1"/>
    <w:uiPriority w:val="0"/>
    <w:qFormat/>
    <w:rPr>
      <w:rFonts w:ascii="Wingdings 2" w:hAnsi="Wingdings 2" w:cs="StarSymbol"/>
      <w:sz w:val="18"/>
      <w:szCs w:val="18"/>
    </w:rPr>
  </w:style>
  <w:style w:type="character" w:styleId="1248" w:customStyle="1">
    <w:name w:val="font111"/>
    <w:uiPriority w:val="0"/>
    <w:qFormat/>
    <w:rPr>
      <w:rFonts w:hint="eastAsia" w:ascii="宋体" w:hAnsi="宋体" w:eastAsia="宋体" w:cs="宋体"/>
      <w:color w:val="000000"/>
      <w:sz w:val="21"/>
      <w:szCs w:val="21"/>
      <w:u w:val="none"/>
    </w:rPr>
  </w:style>
  <w:style w:type="character" w:styleId="1249" w:customStyle="1">
    <w:name w:val="样式2 Char"/>
    <w:uiPriority w:val="0"/>
    <w:qFormat/>
    <w:rPr>
      <w:rFonts w:hint="eastAsia" w:ascii="方正仿宋_GBK" w:eastAsia="方正仿宋_GBK"/>
      <w:bCs/>
      <w:sz w:val="32"/>
      <w:szCs w:val="24"/>
    </w:rPr>
  </w:style>
  <w:style w:type="character" w:styleId="1250" w:customStyle="1">
    <w:name w:val="Char Char18"/>
    <w:uiPriority w:val="0"/>
    <w:qFormat/>
    <w:rPr>
      <w:rFonts w:ascii="宋体"/>
      <w:b/>
      <w:spacing w:val="-2"/>
      <w:position w:val="-6"/>
      <w:sz w:val="28"/>
    </w:rPr>
  </w:style>
  <w:style w:type="character" w:styleId="1251" w:customStyle="1">
    <w:name w:val="WW8Num25z7"/>
    <w:uiPriority w:val="0"/>
    <w:qFormat/>
    <w:rPr>
      <w:rFonts w:ascii="Wingdings" w:hAnsi="Wingdings"/>
    </w:rPr>
  </w:style>
  <w:style w:type="character" w:styleId="1252" w:customStyle="1">
    <w:name w:val="font71"/>
    <w:basedOn w:val="766"/>
    <w:uiPriority w:val="0"/>
    <w:qFormat/>
    <w:rPr>
      <w:rFonts w:ascii="Arial" w:hAnsi="Arial" w:cs="Arial"/>
      <w:color w:val="000000"/>
      <w:sz w:val="20"/>
      <w:szCs w:val="20"/>
      <w:u w:val="none"/>
    </w:rPr>
  </w:style>
  <w:style w:type="character" w:styleId="1253" w:customStyle="1">
    <w:name w:val="WW8Num8z0"/>
    <w:uiPriority w:val="0"/>
    <w:qFormat/>
    <w:rPr>
      <w:rFonts w:ascii="Wingdings" w:hAnsi="Wingdings" w:cs="StarSymbol"/>
      <w:sz w:val="18"/>
      <w:szCs w:val="18"/>
    </w:rPr>
  </w:style>
  <w:style w:type="character" w:styleId="1254" w:customStyle="1">
    <w:name w:val="页码2"/>
    <w:basedOn w:val="836"/>
    <w:uiPriority w:val="0"/>
    <w:qFormat/>
  </w:style>
  <w:style w:type="character" w:styleId="1255" w:customStyle="1">
    <w:name w:val="WW8Num12z0"/>
    <w:uiPriority w:val="0"/>
    <w:qFormat/>
    <w:rPr>
      <w:rFonts w:ascii="Wingdings" w:hAnsi="Wingdings" w:cs="StarSymbol"/>
      <w:sz w:val="18"/>
      <w:szCs w:val="18"/>
    </w:rPr>
  </w:style>
  <w:style w:type="character" w:styleId="1256" w:customStyle="1">
    <w:name w:val="方案文档 Char"/>
    <w:link w:val="1257"/>
    <w:uiPriority w:val="0"/>
    <w:qFormat/>
    <w:rPr>
      <w:rFonts w:ascii="等线" w:hAnsi="等线" w:eastAsia="Arial" w:cs="Arial"/>
      <w:sz w:val="24"/>
      <w:szCs w:val="24"/>
      <w:lang w:val="en-US" w:eastAsia="zh-CN" w:bidi="ar-SA"/>
    </w:rPr>
  </w:style>
  <w:style w:type="paragraph" w:styleId="1257" w:customStyle="1">
    <w:name w:val="方案文档"/>
    <w:link w:val="1256"/>
    <w:uiPriority w:val="0"/>
    <w:qFormat/>
    <w:pPr>
      <w:ind w:firstLine="200"/>
      <w:spacing w:line="360" w:lineRule="auto"/>
    </w:pPr>
    <w:rPr>
      <w:rFonts w:ascii="等线" w:hAnsi="等线" w:eastAsia="Arial" w:cs="Arial"/>
      <w:sz w:val="24"/>
      <w:szCs w:val="24"/>
      <w:lang w:val="en-US" w:eastAsia="zh-CN" w:bidi="ar-SA"/>
    </w:rPr>
  </w:style>
  <w:style w:type="character" w:styleId="1258" w:customStyle="1">
    <w:name w:val="称呼 Char3"/>
    <w:uiPriority w:val="0"/>
    <w:qFormat/>
    <w:rPr>
      <w:rFonts w:ascii="Arial" w:hAnsi="Arial" w:eastAsia="方正仿宋_GBK" w:cs="Arial"/>
    </w:rPr>
  </w:style>
  <w:style w:type="character" w:styleId="1259" w:customStyle="1">
    <w:name w:val="font141"/>
    <w:uiPriority w:val="0"/>
    <w:qFormat/>
    <w:rPr>
      <w:rFonts w:hint="eastAsia" w:ascii="宋体" w:hAnsi="宋体" w:eastAsia="宋体" w:cs="宋体"/>
      <w:color w:val="000000"/>
      <w:sz w:val="20"/>
      <w:szCs w:val="20"/>
      <w:u w:val="none"/>
    </w:rPr>
  </w:style>
  <w:style w:type="character" w:styleId="1260" w:customStyle="1">
    <w:name w:val="WW8Num13z2"/>
    <w:uiPriority w:val="0"/>
    <w:qFormat/>
    <w:rPr>
      <w:rFonts w:ascii="StarSymbol" w:hAnsi="StarSymbol" w:cs="StarSymbol"/>
      <w:sz w:val="18"/>
      <w:szCs w:val="18"/>
    </w:rPr>
  </w:style>
  <w:style w:type="character" w:styleId="1261" w:customStyle="1">
    <w:name w:val="项目编号B Char"/>
    <w:link w:val="1262"/>
    <w:uiPriority w:val="0"/>
    <w:qFormat/>
    <w:rPr>
      <w:rFonts w:ascii="等线" w:hAnsi="等线" w:eastAsia="Arial" w:cs="Arial"/>
      <w:sz w:val="24"/>
      <w:szCs w:val="24"/>
      <w:lang w:val="en-US" w:eastAsia="zh-CN" w:bidi="ar-SA"/>
    </w:rPr>
  </w:style>
  <w:style w:type="paragraph" w:styleId="1262" w:customStyle="1">
    <w:name w:val="项目编号B"/>
    <w:link w:val="126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63" w:customStyle="1">
    <w:name w:val="WW8Num33z1"/>
    <w:uiPriority w:val="0"/>
    <w:qFormat/>
    <w:rPr>
      <w:rFonts w:ascii="Wingdings 2" w:hAnsi="Wingdings 2" w:cs="StarSymbol"/>
      <w:sz w:val="18"/>
      <w:szCs w:val="18"/>
    </w:rPr>
  </w:style>
  <w:style w:type="character" w:styleId="1264" w:customStyle="1">
    <w:name w:val="项目编号A Char Char"/>
    <w:link w:val="1265"/>
    <w:uiPriority w:val="0"/>
    <w:qFormat/>
    <w:rPr>
      <w:rFonts w:ascii="等线" w:hAnsi="等线" w:eastAsia="Arial" w:cs="Arial"/>
      <w:sz w:val="24"/>
      <w:szCs w:val="24"/>
      <w:lang w:val="en-US" w:eastAsia="zh-CN" w:bidi="ar-SA"/>
    </w:rPr>
  </w:style>
  <w:style w:type="paragraph" w:styleId="1265" w:customStyle="1">
    <w:name w:val="项目编号A"/>
    <w:link w:val="1264"/>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66" w:customStyle="1">
    <w:name w:val="style11"/>
    <w:uiPriority w:val="0"/>
    <w:qFormat/>
    <w:rPr>
      <w:color w:val="ff0000"/>
    </w:rPr>
  </w:style>
  <w:style w:type="character" w:styleId="1267" w:customStyle="1">
    <w:name w:val="Char Char15"/>
    <w:uiPriority w:val="0"/>
    <w:qFormat/>
    <w:rPr>
      <w:rFonts w:ascii="Arial" w:hAnsi="Arial" w:eastAsia="黑体"/>
      <w:spacing w:val="-2"/>
      <w:position w:val="-6"/>
      <w:sz w:val="24"/>
    </w:rPr>
  </w:style>
  <w:style w:type="character" w:styleId="1268" w:customStyle="1">
    <w:name w:val="WW8Num14z0"/>
    <w:uiPriority w:val="0"/>
    <w:qFormat/>
    <w:rPr>
      <w:rFonts w:ascii="Wingdings" w:hAnsi="Wingdings" w:cs="StarSymbol"/>
      <w:sz w:val="18"/>
      <w:szCs w:val="18"/>
    </w:rPr>
  </w:style>
  <w:style w:type="character" w:styleId="1269" w:customStyle="1">
    <w:name w:val="Char Char17"/>
    <w:uiPriority w:val="0"/>
    <w:qFormat/>
    <w:rPr>
      <w:rFonts w:ascii="Arial" w:hAnsi="Arial" w:eastAsia="黑体"/>
      <w:b/>
      <w:spacing w:val="-2"/>
      <w:position w:val="-6"/>
      <w:sz w:val="24"/>
    </w:rPr>
  </w:style>
  <w:style w:type="character" w:styleId="1270" w:customStyle="1">
    <w:name w:val="表格内容 Char"/>
    <w:uiPriority w:val="0"/>
    <w:qFormat/>
    <w:rPr>
      <w:rFonts w:hint="eastAsia" w:ascii="微软雅黑" w:hAnsi="微软雅黑" w:eastAsia="微软雅黑"/>
      <w:sz w:val="18"/>
      <w:szCs w:val="24"/>
      <w:lang w:val="en-GB"/>
    </w:rPr>
  </w:style>
  <w:style w:type="character" w:styleId="1271" w:customStyle="1">
    <w:name w:val="武汉表格 Char"/>
    <w:link w:val="1272"/>
    <w:uiPriority w:val="0"/>
    <w:qFormat/>
    <w:rPr>
      <w:rFonts w:eastAsia="黑体"/>
      <w:szCs w:val="21"/>
    </w:rPr>
  </w:style>
  <w:style w:type="paragraph" w:styleId="1272" w:customStyle="1">
    <w:name w:val="武汉表格"/>
    <w:basedOn w:val="756"/>
    <w:link w:val="1271"/>
    <w:uiPriority w:val="0"/>
    <w:qFormat/>
    <w:rPr>
      <w:rFonts w:eastAsia="黑体"/>
      <w:sz w:val="20"/>
      <w:szCs w:val="21"/>
      <w:lang w:eastAsia="en-US"/>
    </w:rPr>
  </w:style>
  <w:style w:type="character" w:styleId="1273" w:customStyle="1">
    <w:name w:val="WW8Num12z1"/>
    <w:uiPriority w:val="0"/>
    <w:qFormat/>
    <w:rPr>
      <w:rFonts w:ascii="Wingdings 2" w:hAnsi="Wingdings 2" w:cs="StarSymbol"/>
      <w:sz w:val="18"/>
      <w:szCs w:val="18"/>
    </w:rPr>
  </w:style>
  <w:style w:type="character" w:styleId="1274" w:customStyle="1">
    <w:name w:val="Char Char20"/>
    <w:uiPriority w:val="0"/>
    <w:qFormat/>
    <w:rPr>
      <w:rFonts w:ascii="楷体_GB2312" w:eastAsia="楷体_GB2312"/>
      <w:sz w:val="28"/>
    </w:rPr>
  </w:style>
  <w:style w:type="character" w:styleId="1275" w:customStyle="1">
    <w:name w:val="con_text1"/>
    <w:uiPriority w:val="0"/>
    <w:qFormat/>
  </w:style>
  <w:style w:type="character" w:styleId="1276" w:customStyle="1">
    <w:name w:val="批注引用2"/>
    <w:uiPriority w:val="0"/>
    <w:qFormat/>
    <w:rPr>
      <w:sz w:val="21"/>
      <w:szCs w:val="21"/>
    </w:rPr>
  </w:style>
  <w:style w:type="character" w:styleId="1277" w:customStyle="1">
    <w:name w:val="WW8Num5z2"/>
    <w:uiPriority w:val="0"/>
    <w:qFormat/>
    <w:rPr>
      <w:rFonts w:ascii="StarSymbol" w:hAnsi="StarSymbol" w:cs="StarSymbol"/>
      <w:sz w:val="18"/>
      <w:szCs w:val="18"/>
    </w:rPr>
  </w:style>
  <w:style w:type="character" w:styleId="1278" w:customStyle="1">
    <w:name w:val="正文缩进 Char2"/>
    <w:uiPriority w:val="0"/>
    <w:qFormat/>
    <w:rPr>
      <w:rFonts w:eastAsia="宋体"/>
      <w:sz w:val="21"/>
      <w:lang w:val="en-US" w:eastAsia="zh-CN" w:bidi="ar-SA"/>
    </w:rPr>
  </w:style>
  <w:style w:type="character" w:styleId="127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80" w:customStyle="1">
    <w:name w:val="Char Char16"/>
    <w:uiPriority w:val="0"/>
    <w:qFormat/>
    <w:rPr>
      <w:rFonts w:ascii="宋体"/>
      <w:b/>
      <w:spacing w:val="-2"/>
      <w:position w:val="-6"/>
      <w:sz w:val="24"/>
    </w:rPr>
  </w:style>
  <w:style w:type="character" w:styleId="1281" w:customStyle="1">
    <w:name w:val="批注主题 字符1"/>
    <w:uiPriority w:val="99"/>
    <w:qFormat/>
    <w:rPr>
      <w:rFonts w:ascii="Times New Roman" w:hAnsi="Times New Roman" w:eastAsia="方正仿宋_GBK" w:cs="Times New Roman"/>
      <w:b/>
      <w:bCs/>
      <w:sz w:val="24"/>
      <w:szCs w:val="24"/>
    </w:rPr>
  </w:style>
  <w:style w:type="character" w:styleId="1282" w:customStyle="1">
    <w:name w:val="Char Char161"/>
    <w:uiPriority w:val="0"/>
    <w:qFormat/>
    <w:rPr>
      <w:rFonts w:ascii="宋体"/>
      <w:b/>
      <w:spacing w:val="-2"/>
      <w:position w:val="-6"/>
      <w:sz w:val="24"/>
    </w:rPr>
  </w:style>
  <w:style w:type="character" w:styleId="1283" w:customStyle="1">
    <w:name w:val="引用 Char"/>
    <w:uiPriority w:val="0"/>
    <w:qFormat/>
    <w:rPr>
      <w:rFonts w:ascii="Times New Roman" w:hAnsi="Times New Roman" w:eastAsia="方正仿宋_GBK" w:cs="Times New Roman"/>
      <w:i/>
      <w:iCs/>
      <w:color w:val="000000"/>
      <w:sz w:val="24"/>
      <w:szCs w:val="20"/>
    </w:rPr>
  </w:style>
  <w:style w:type="character" w:styleId="1284" w:customStyle="1">
    <w:name w:val="标题 3 Char1"/>
    <w:uiPriority w:val="0"/>
    <w:qFormat/>
    <w:rPr>
      <w:b/>
      <w:sz w:val="32"/>
    </w:rPr>
  </w:style>
  <w:style w:type="character" w:styleId="1285" w:customStyle="1">
    <w:name w:val="InfoBlue Char"/>
    <w:uiPriority w:val="0"/>
    <w:qFormat/>
    <w:rPr>
      <w:color w:val="0000ff"/>
      <w:sz w:val="21"/>
    </w:rPr>
  </w:style>
  <w:style w:type="character" w:styleId="1286" w:customStyle="1">
    <w:name w:val="副标题 Char3"/>
    <w:uiPriority w:val="0"/>
    <w:qFormat/>
    <w:rPr>
      <w:b/>
      <w:bCs/>
      <w:sz w:val="32"/>
      <w:szCs w:val="32"/>
    </w:rPr>
  </w:style>
  <w:style w:type="character" w:styleId="1287" w:customStyle="1">
    <w:name w:val="title_orange1"/>
    <w:uiPriority w:val="0"/>
    <w:qFormat/>
    <w:rPr>
      <w:b/>
      <w:bCs/>
      <w:color w:val="cc6600"/>
      <w:sz w:val="33"/>
      <w:szCs w:val="33"/>
      <w:u w:val="none"/>
    </w:rPr>
  </w:style>
  <w:style w:type="character" w:styleId="1288" w:customStyle="1">
    <w:name w:val="font61"/>
    <w:uiPriority w:val="0"/>
    <w:qFormat/>
    <w:rPr>
      <w:rFonts w:ascii="Arial" w:hAnsi="Arial" w:cs="Arial"/>
      <w:b/>
      <w:color w:val="000000"/>
      <w:sz w:val="20"/>
      <w:szCs w:val="20"/>
      <w:u w:val="none"/>
    </w:rPr>
  </w:style>
  <w:style w:type="character" w:styleId="1289" w:customStyle="1">
    <w:name w:val="Char Char191"/>
    <w:uiPriority w:val="0"/>
    <w:qFormat/>
    <w:rPr>
      <w:rFonts w:ascii="Arial" w:hAnsi="Arial" w:eastAsia="黑体"/>
      <w:b/>
      <w:bCs/>
      <w:sz w:val="28"/>
      <w:szCs w:val="28"/>
    </w:rPr>
  </w:style>
  <w:style w:type="character" w:styleId="1290" w:customStyle="1">
    <w:name w:val="WW8Num33z0"/>
    <w:uiPriority w:val="0"/>
    <w:qFormat/>
    <w:rPr>
      <w:rFonts w:ascii="Wingdings" w:hAnsi="Wingdings" w:cs="StarSymbol"/>
      <w:sz w:val="18"/>
      <w:szCs w:val="18"/>
    </w:rPr>
  </w:style>
  <w:style w:type="character" w:styleId="1291" w:customStyle="1">
    <w:name w:val="font91"/>
    <w:basedOn w:val="766"/>
    <w:uiPriority w:val="0"/>
    <w:qFormat/>
    <w:rPr>
      <w:rFonts w:hint="eastAsia" w:ascii="宋体" w:hAnsi="宋体" w:eastAsia="宋体" w:cs="宋体"/>
      <w:color w:val="000000"/>
      <w:sz w:val="20"/>
      <w:szCs w:val="20"/>
      <w:u w:val="none"/>
    </w:rPr>
  </w:style>
  <w:style w:type="character" w:styleId="1292" w:customStyle="1">
    <w:name w:val="op_dict_text21"/>
    <w:uiPriority w:val="0"/>
    <w:qFormat/>
  </w:style>
  <w:style w:type="character" w:styleId="1293" w:customStyle="1">
    <w:name w:val="normal91"/>
    <w:uiPriority w:val="0"/>
    <w:qFormat/>
    <w:rPr>
      <w:rFonts w:ascii="Calibri" w:hAnsi="Calibri" w:eastAsia="宋体" w:cs="Times New Roman"/>
      <w:sz w:val="20"/>
      <w:szCs w:val="20"/>
    </w:rPr>
  </w:style>
  <w:style w:type="character" w:styleId="1294" w:customStyle="1">
    <w:name w:val="WW8Num18z1"/>
    <w:uiPriority w:val="0"/>
    <w:qFormat/>
    <w:rPr>
      <w:rFonts w:ascii="Wingdings 2" w:hAnsi="Wingdings 2" w:cs="StarSymbol"/>
      <w:sz w:val="18"/>
      <w:szCs w:val="18"/>
    </w:rPr>
  </w:style>
  <w:style w:type="character" w:styleId="1295" w:customStyle="1">
    <w:name w:val="font121"/>
    <w:basedOn w:val="766"/>
    <w:uiPriority w:val="0"/>
    <w:qFormat/>
    <w:rPr>
      <w:rFonts w:hint="eastAsia" w:ascii="宋体" w:hAnsi="宋体" w:eastAsia="宋体" w:cs="宋体"/>
      <w:b/>
      <w:color w:val="000000"/>
      <w:sz w:val="20"/>
      <w:szCs w:val="20"/>
      <w:u w:val="none"/>
    </w:rPr>
  </w:style>
  <w:style w:type="character" w:styleId="1296" w:customStyle="1">
    <w:name w:val="标题 4 Char1"/>
    <w:uiPriority w:val="0"/>
    <w:qFormat/>
    <w:rPr>
      <w:rFonts w:ascii="Cambria" w:hAnsi="Cambria" w:eastAsia="宋体" w:cs="Times New Roman"/>
      <w:b/>
      <w:bCs/>
      <w:sz w:val="28"/>
      <w:szCs w:val="28"/>
    </w:rPr>
  </w:style>
  <w:style w:type="character" w:styleId="1297" w:customStyle="1">
    <w:name w:val="Char Char19"/>
    <w:uiPriority w:val="0"/>
    <w:qFormat/>
    <w:rPr>
      <w:rFonts w:ascii="Arial" w:hAnsi="Arial" w:eastAsia="黑体"/>
      <w:b/>
      <w:bCs/>
      <w:sz w:val="28"/>
      <w:szCs w:val="28"/>
    </w:rPr>
  </w:style>
  <w:style w:type="character" w:styleId="1298" w:customStyle="1">
    <w:name w:val="标题 9 字符1"/>
    <w:uiPriority w:val="9"/>
    <w:qFormat/>
    <w:rPr>
      <w:rFonts w:ascii="Arial" w:hAnsi="Arial" w:eastAsia="黑体" w:cs="Times New Roman"/>
      <w:sz w:val="24"/>
      <w:szCs w:val="21"/>
    </w:rPr>
  </w:style>
  <w:style w:type="character" w:styleId="1299" w:customStyle="1">
    <w:name w:val="font131"/>
    <w:uiPriority w:val="0"/>
    <w:qFormat/>
    <w:rPr>
      <w:rFonts w:hint="eastAsia" w:ascii="宋体" w:hAnsi="宋体" w:eastAsia="宋体" w:cs="宋体"/>
      <w:color w:val="000000"/>
      <w:sz w:val="18"/>
      <w:szCs w:val="18"/>
      <w:u w:val="none"/>
    </w:rPr>
  </w:style>
  <w:style w:type="character" w:styleId="1300" w:customStyle="1">
    <w:name w:val="标题G Char"/>
    <w:uiPriority w:val="0"/>
    <w:qFormat/>
    <w:rPr>
      <w:rFonts w:hint="eastAsia" w:ascii="方正小标宋_GBK" w:hAnsi="方正小标宋_GBK" w:eastAsia="方正小标宋_GBK"/>
      <w:color w:val="000000"/>
      <w:spacing w:val="-20"/>
      <w:sz w:val="44"/>
      <w:szCs w:val="52"/>
    </w:rPr>
  </w:style>
  <w:style w:type="character" w:styleId="1301" w:customStyle="1">
    <w:name w:val="批注引用1"/>
    <w:uiPriority w:val="0"/>
    <w:qFormat/>
    <w:rPr>
      <w:sz w:val="21"/>
      <w:szCs w:val="21"/>
    </w:rPr>
  </w:style>
  <w:style w:type="character" w:styleId="1302" w:customStyle="1">
    <w:name w:val="WW-Absatz-Standardschriftart111"/>
    <w:uiPriority w:val="0"/>
    <w:qFormat/>
  </w:style>
  <w:style w:type="character" w:styleId="1303" w:customStyle="1">
    <w:name w:val="font81"/>
    <w:uiPriority w:val="0"/>
    <w:qFormat/>
    <w:rPr>
      <w:rFonts w:hint="eastAsia" w:ascii="宋体" w:hAnsi="宋体" w:eastAsia="宋体" w:cs="宋体"/>
      <w:b/>
      <w:color w:val="000000"/>
      <w:sz w:val="20"/>
      <w:szCs w:val="20"/>
      <w:u w:val="none"/>
    </w:rPr>
  </w:style>
  <w:style w:type="character" w:styleId="1304" w:customStyle="1">
    <w:name w:val="m1"/>
    <w:uiPriority w:val="0"/>
    <w:qFormat/>
    <w:rPr>
      <w:rFonts w:hint="eastAsia" w:ascii="宋体" w:hAnsi="宋体" w:eastAsia="宋体"/>
      <w:color w:val="0000ff"/>
      <w:lang w:val="en-US" w:eastAsia="zh-CN" w:bidi="ar-SA"/>
    </w:rPr>
  </w:style>
  <w:style w:type="character" w:styleId="1305" w:customStyle="1">
    <w:name w:val="表格 Char Char"/>
    <w:link w:val="1306"/>
    <w:uiPriority w:val="0"/>
    <w:qFormat/>
    <w:rPr>
      <w:rFonts w:ascii="Arial" w:hAnsi="Arial"/>
      <w:sz w:val="24"/>
      <w:szCs w:val="24"/>
    </w:rPr>
  </w:style>
  <w:style w:type="paragraph" w:styleId="1306" w:customStyle="1">
    <w:name w:val="表格"/>
    <w:basedOn w:val="756"/>
    <w:link w:val="1305"/>
    <w:uiPriority w:val="0"/>
    <w:qFormat/>
    <w:rPr>
      <w:rFonts w:ascii="Arial" w:hAnsi="Arial"/>
      <w:sz w:val="24"/>
      <w:lang w:eastAsia="en-US"/>
    </w:rPr>
  </w:style>
  <w:style w:type="character" w:styleId="1307" w:customStyle="1">
    <w:name w:val="WW8Num21z2"/>
    <w:uiPriority w:val="0"/>
    <w:qFormat/>
    <w:rPr>
      <w:rFonts w:ascii="StarSymbol" w:hAnsi="StarSymbol" w:cs="StarSymbol"/>
      <w:sz w:val="18"/>
      <w:szCs w:val="18"/>
    </w:rPr>
  </w:style>
  <w:style w:type="character" w:styleId="1308" w:customStyle="1">
    <w:name w:val="副标题 Char1"/>
    <w:uiPriority w:val="0"/>
    <w:qFormat/>
    <w:rPr>
      <w:rFonts w:ascii="Cambria" w:hAnsi="Cambria" w:cs="Times New Roman"/>
      <w:b/>
      <w:bCs/>
      <w:sz w:val="32"/>
      <w:szCs w:val="32"/>
    </w:rPr>
  </w:style>
  <w:style w:type="character" w:styleId="1309" w:customStyle="1">
    <w:name w:val="atitle31"/>
    <w:uiPriority w:val="0"/>
    <w:qFormat/>
    <w:rPr>
      <w:rFonts w:ascii="Arial" w:hAnsi="Arial" w:cs="Arial"/>
      <w:b/>
      <w:bCs/>
      <w:sz w:val="29"/>
      <w:szCs w:val="29"/>
    </w:rPr>
  </w:style>
  <w:style w:type="character" w:styleId="1310" w:customStyle="1">
    <w:name w:val="副标题 Char2"/>
    <w:uiPriority w:val="0"/>
    <w:qFormat/>
    <w:rPr>
      <w:rFonts w:ascii="Cambria" w:hAnsi="Cambria" w:cs="Times New Roman"/>
      <w:b/>
      <w:bCs/>
      <w:sz w:val="32"/>
      <w:szCs w:val="32"/>
    </w:rPr>
  </w:style>
  <w:style w:type="character" w:styleId="1311" w:customStyle="1">
    <w:name w:val="WW8Num21z1"/>
    <w:uiPriority w:val="0"/>
    <w:qFormat/>
    <w:rPr>
      <w:rFonts w:ascii="Wingdings" w:hAnsi="Wingdings"/>
    </w:rPr>
  </w:style>
  <w:style w:type="character" w:styleId="1312" w:customStyle="1">
    <w:name w:val="font191"/>
    <w:uiPriority w:val="0"/>
    <w:qFormat/>
    <w:rPr>
      <w:rFonts w:ascii="Arial" w:hAnsi="Arial" w:cs="Arial"/>
      <w:b/>
      <w:color w:val="000000"/>
      <w:sz w:val="20"/>
      <w:szCs w:val="20"/>
      <w:u w:val="none"/>
    </w:rPr>
  </w:style>
  <w:style w:type="character" w:styleId="1313" w:customStyle="1">
    <w:name w:val="MM Topic 2 Char"/>
    <w:link w:val="1314"/>
    <w:uiPriority w:val="0"/>
    <w:qFormat/>
    <w:rPr>
      <w:rFonts w:ascii="Cambria" w:hAnsi="Cambria"/>
      <w:b/>
      <w:bCs/>
      <w:sz w:val="32"/>
      <w:szCs w:val="32"/>
      <w:lang w:val="zh-CN"/>
    </w:rPr>
  </w:style>
  <w:style w:type="paragraph" w:styleId="1314" w:customStyle="1">
    <w:name w:val="MM Topic 2"/>
    <w:basedOn w:val="758"/>
    <w:link w:val="1313"/>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15" w:customStyle="1">
    <w:name w:val="注释标题 Char"/>
    <w:uiPriority w:val="0"/>
    <w:qFormat/>
    <w:rPr>
      <w:sz w:val="21"/>
      <w:szCs w:val="24"/>
    </w:rPr>
  </w:style>
  <w:style w:type="character" w:styleId="1316" w:customStyle="1">
    <w:name w:val="页眉 字符1"/>
    <w:uiPriority w:val="0"/>
    <w:qFormat/>
    <w:rPr>
      <w:rFonts w:ascii="Times New Roman" w:hAnsi="Times New Roman" w:eastAsia="方正仿宋_GBK" w:cs="Times New Roman"/>
      <w:sz w:val="18"/>
      <w:szCs w:val="18"/>
    </w:rPr>
  </w:style>
  <w:style w:type="character" w:styleId="1317" w:customStyle="1">
    <w:name w:val="称呼 Char"/>
    <w:uiPriority w:val="0"/>
    <w:qFormat/>
    <w:rPr>
      <w:sz w:val="21"/>
      <w:szCs w:val="24"/>
    </w:rPr>
  </w:style>
  <w:style w:type="character" w:styleId="1318" w:customStyle="1">
    <w:name w:val="WW8Num16z2"/>
    <w:uiPriority w:val="0"/>
    <w:qFormat/>
    <w:rPr>
      <w:rFonts w:ascii="StarSymbol" w:hAnsi="StarSymbol" w:cs="StarSymbol"/>
      <w:sz w:val="18"/>
      <w:szCs w:val="18"/>
    </w:rPr>
  </w:style>
  <w:style w:type="character" w:styleId="1319" w:customStyle="1">
    <w:name w:val="HTML 地址 Char"/>
    <w:uiPriority w:val="0"/>
    <w:qFormat/>
    <w:rPr>
      <w:i/>
      <w:iCs/>
      <w:sz w:val="21"/>
      <w:szCs w:val="24"/>
    </w:rPr>
  </w:style>
  <w:style w:type="character" w:styleId="1320" w:customStyle="1">
    <w:name w:val="WW8Num22z0"/>
    <w:uiPriority w:val="0"/>
    <w:qFormat/>
    <w:rPr>
      <w:rFonts w:ascii="Wingdings" w:hAnsi="Wingdings" w:cs="StarSymbol"/>
      <w:sz w:val="18"/>
      <w:szCs w:val="18"/>
    </w:rPr>
  </w:style>
  <w:style w:type="character" w:styleId="1321" w:customStyle="1">
    <w:name w:val="尾注文本 Char1"/>
    <w:uiPriority w:val="0"/>
    <w:qFormat/>
    <w:rPr>
      <w:szCs w:val="24"/>
      <w:lang w:val="zh-CN"/>
    </w:rPr>
  </w:style>
  <w:style w:type="character" w:styleId="1322" w:customStyle="1">
    <w:name w:val="WW8Num18z0"/>
    <w:uiPriority w:val="0"/>
    <w:qFormat/>
    <w:rPr>
      <w:rFonts w:ascii="Wingdings" w:hAnsi="Wingdings" w:cs="StarSymbol"/>
      <w:sz w:val="18"/>
      <w:szCs w:val="18"/>
    </w:rPr>
  </w:style>
  <w:style w:type="character" w:styleId="1323" w:customStyle="1">
    <w:name w:val="HTML 预设格式 Char"/>
    <w:uiPriority w:val="99"/>
    <w:qFormat/>
    <w:rPr>
      <w:rFonts w:ascii="Courier New" w:hAnsi="Courier New" w:cs="Courier New"/>
    </w:rPr>
  </w:style>
  <w:style w:type="character" w:styleId="1324" w:customStyle="1">
    <w:name w:val="WW8Num27z2"/>
    <w:uiPriority w:val="0"/>
    <w:qFormat/>
    <w:rPr>
      <w:rFonts w:ascii="StarSymbol" w:hAnsi="StarSymbol" w:cs="StarSymbol"/>
      <w:sz w:val="18"/>
      <w:szCs w:val="18"/>
    </w:rPr>
  </w:style>
  <w:style w:type="character" w:styleId="1325" w:customStyle="1">
    <w:name w:val="正文首行缩进 2 Char"/>
    <w:uiPriority w:val="0"/>
    <w:qFormat/>
    <w:rPr>
      <w:rFonts w:ascii="楷体_GB2312" w:eastAsia="楷体_GB2312"/>
      <w:sz w:val="21"/>
      <w:szCs w:val="24"/>
    </w:rPr>
  </w:style>
  <w:style w:type="character" w:styleId="1326" w:customStyle="1">
    <w:name w:val="atitle21"/>
    <w:uiPriority w:val="0"/>
    <w:qFormat/>
    <w:rPr>
      <w:rFonts w:ascii="Arial" w:hAnsi="Arial" w:cs="Arial"/>
      <w:b/>
      <w:bCs/>
      <w:sz w:val="35"/>
      <w:szCs w:val="35"/>
    </w:rPr>
  </w:style>
  <w:style w:type="character" w:styleId="1327" w:customStyle="1">
    <w:name w:val="标题 1 Char2"/>
    <w:uiPriority w:val="0"/>
    <w:qFormat/>
    <w:rPr>
      <w:rFonts w:ascii="Times New Roman" w:hAnsi="Times New Roman" w:eastAsia="宋体" w:cs="Times New Roman"/>
      <w:b/>
      <w:bCs/>
      <w:sz w:val="32"/>
      <w:szCs w:val="28"/>
    </w:rPr>
  </w:style>
  <w:style w:type="character" w:styleId="1328" w:customStyle="1">
    <w:name w:val="op_dict3_lineone_result_tip"/>
    <w:uiPriority w:val="0"/>
    <w:qFormat/>
    <w:rPr>
      <w:color w:val="999999"/>
    </w:rPr>
  </w:style>
  <w:style w:type="character" w:styleId="1329" w:customStyle="1">
    <w:name w:val="标题 2 Char2"/>
    <w:uiPriority w:val="0"/>
    <w:qFormat/>
    <w:rPr>
      <w:rFonts w:ascii="Times New Roman" w:hAnsi="Times New Roman" w:eastAsia="宋体" w:cs="Times New Roman"/>
      <w:b/>
      <w:bCs/>
      <w:sz w:val="30"/>
      <w:szCs w:val="32"/>
    </w:rPr>
  </w:style>
  <w:style w:type="character" w:styleId="1330" w:customStyle="1">
    <w:name w:val="标题 3 Char2"/>
    <w:uiPriority w:val="0"/>
    <w:qFormat/>
    <w:rPr>
      <w:rFonts w:ascii="Times New Roman" w:hAnsi="Times New Roman" w:eastAsia="宋体" w:cs="Times New Roman"/>
      <w:b/>
      <w:bCs/>
      <w:sz w:val="28"/>
      <w:szCs w:val="18"/>
    </w:rPr>
  </w:style>
  <w:style w:type="character" w:styleId="1331" w:customStyle="1">
    <w:name w:val="WW8Num9z2"/>
    <w:uiPriority w:val="0"/>
    <w:qFormat/>
    <w:rPr>
      <w:rFonts w:ascii="StarSymbol" w:hAnsi="StarSymbol" w:cs="StarSymbol"/>
      <w:sz w:val="18"/>
      <w:szCs w:val="18"/>
    </w:rPr>
  </w:style>
  <w:style w:type="character" w:styleId="1332" w:customStyle="1">
    <w:name w:val="标题 4 Char2"/>
    <w:uiPriority w:val="0"/>
    <w:qFormat/>
    <w:rPr>
      <w:rFonts w:ascii="Times New Roman" w:hAnsi="Times New Roman" w:eastAsia="宋体" w:cs="Times New Roman"/>
      <w:b/>
      <w:bCs/>
      <w:sz w:val="24"/>
      <w:szCs w:val="28"/>
    </w:rPr>
  </w:style>
  <w:style w:type="character" w:styleId="1333" w:customStyle="1">
    <w:name w:val="WW8Num13z1"/>
    <w:uiPriority w:val="0"/>
    <w:qFormat/>
    <w:rPr>
      <w:rFonts w:ascii="Wingdings 2" w:hAnsi="Wingdings 2" w:cs="StarSymbol"/>
      <w:sz w:val="18"/>
      <w:szCs w:val="18"/>
    </w:rPr>
  </w:style>
  <w:style w:type="character" w:styleId="1334" w:customStyle="1">
    <w:name w:val="标题 5 Char2"/>
    <w:uiPriority w:val="0"/>
    <w:qFormat/>
    <w:rPr>
      <w:rFonts w:ascii="Times New Roman" w:hAnsi="Times New Roman" w:eastAsia="宋体" w:cs="Times New Roman"/>
      <w:b/>
      <w:bCs/>
      <w:sz w:val="21"/>
      <w:szCs w:val="28"/>
      <w:lang w:val="zh-CN"/>
    </w:rPr>
  </w:style>
  <w:style w:type="character" w:styleId="1335" w:customStyle="1">
    <w:name w:val="WW8Num15z7"/>
    <w:uiPriority w:val="0"/>
    <w:qFormat/>
    <w:rPr>
      <w:rFonts w:ascii="Wingdings" w:hAnsi="Wingdings"/>
    </w:rPr>
  </w:style>
  <w:style w:type="character" w:styleId="1336" w:customStyle="1">
    <w:name w:val="标题 6 Char2"/>
    <w:uiPriority w:val="0"/>
    <w:qFormat/>
    <w:rPr>
      <w:rFonts w:ascii="Cambria" w:hAnsi="Cambria" w:eastAsia="宋体" w:cs="Times New Roman"/>
      <w:b/>
      <w:bCs/>
      <w:sz w:val="24"/>
      <w:szCs w:val="24"/>
      <w:lang w:val="zh-CN"/>
    </w:rPr>
  </w:style>
  <w:style w:type="character" w:styleId="1337" w:customStyle="1">
    <w:name w:val="WW8Num26z0"/>
    <w:uiPriority w:val="0"/>
    <w:qFormat/>
    <w:rPr>
      <w:rFonts w:ascii="Wingdings" w:hAnsi="Wingdings" w:cs="StarSymbol"/>
      <w:sz w:val="18"/>
      <w:szCs w:val="18"/>
    </w:rPr>
  </w:style>
  <w:style w:type="character" w:styleId="1338" w:customStyle="1">
    <w:name w:val="正文文本缩进 Char3"/>
    <w:uiPriority w:val="0"/>
    <w:qFormat/>
    <w:rPr>
      <w:rFonts w:ascii="Times New Roman" w:hAnsi="Times New Roman" w:eastAsia="宋体" w:cs="Times New Roman"/>
      <w:szCs w:val="24"/>
      <w:lang w:val="zh-CN" w:eastAsia="zh-CN"/>
    </w:rPr>
  </w:style>
  <w:style w:type="character" w:styleId="1339" w:customStyle="1">
    <w:name w:val="WW8Num26z2"/>
    <w:uiPriority w:val="0"/>
    <w:qFormat/>
    <w:rPr>
      <w:rFonts w:ascii="StarSymbol" w:hAnsi="StarSymbol" w:cs="StarSymbol"/>
      <w:sz w:val="18"/>
      <w:szCs w:val="18"/>
    </w:rPr>
  </w:style>
  <w:style w:type="character" w:styleId="1340" w:customStyle="1">
    <w:name w:val="批注框文本 Char3"/>
    <w:uiPriority w:val="99"/>
    <w:qFormat/>
    <w:rPr>
      <w:rFonts w:ascii="Times New Roman" w:hAnsi="Times New Roman" w:eastAsia="宋体" w:cs="Times New Roman"/>
      <w:sz w:val="18"/>
      <w:szCs w:val="18"/>
    </w:rPr>
  </w:style>
  <w:style w:type="character" w:styleId="1341" w:customStyle="1">
    <w:name w:val="bz-content"/>
    <w:uiPriority w:val="0"/>
    <w:qFormat/>
  </w:style>
  <w:style w:type="character" w:styleId="1342" w:customStyle="1">
    <w:name w:val="标题 Char2"/>
    <w:uiPriority w:val="0"/>
    <w:qFormat/>
    <w:rPr>
      <w:rFonts w:ascii="Cambria" w:hAnsi="Cambria" w:eastAsia="黑体" w:cs="Times New Roman"/>
      <w:b/>
      <w:bCs/>
      <w:sz w:val="52"/>
      <w:szCs w:val="32"/>
    </w:rPr>
  </w:style>
  <w:style w:type="character" w:styleId="1343" w:customStyle="1">
    <w:name w:val="标题 字符1"/>
    <w:uiPriority w:val="0"/>
    <w:qFormat/>
    <w:rPr>
      <w:rFonts w:ascii="宋体" w:hAnsi="宋体" w:eastAsia="方正小标宋_GBK" w:cs="Times New Roman"/>
      <w:color w:val="000000"/>
      <w:sz w:val="52"/>
      <w:szCs w:val="52"/>
    </w:rPr>
  </w:style>
  <w:style w:type="character" w:styleId="1344" w:customStyle="1">
    <w:name w:val="正文2 字符"/>
    <w:link w:val="1345"/>
    <w:uiPriority w:val="0"/>
    <w:qFormat/>
    <w:rPr>
      <w:szCs w:val="24"/>
    </w:rPr>
  </w:style>
  <w:style w:type="paragraph" w:styleId="1345" w:customStyle="1">
    <w:name w:val="正文2"/>
    <w:basedOn w:val="756"/>
    <w:link w:val="1344"/>
    <w:uiPriority w:val="0"/>
    <w:qFormat/>
    <w:pPr>
      <w:ind w:firstLine="420"/>
      <w:spacing w:line="360" w:lineRule="auto"/>
    </w:pPr>
    <w:rPr>
      <w:sz w:val="20"/>
      <w:lang w:eastAsia="en-US"/>
    </w:rPr>
  </w:style>
  <w:style w:type="character" w:styleId="1346" w:customStyle="1">
    <w:name w:val="WW8Num4z2"/>
    <w:uiPriority w:val="0"/>
    <w:qFormat/>
    <w:rPr>
      <w:rFonts w:ascii="StarSymbol" w:hAnsi="StarSymbol" w:cs="StarSymbol"/>
      <w:sz w:val="18"/>
      <w:szCs w:val="18"/>
    </w:rPr>
  </w:style>
  <w:style w:type="character" w:styleId="1347" w:customStyle="1">
    <w:name w:val="标题 7 Char2"/>
    <w:uiPriority w:val="0"/>
    <w:qFormat/>
    <w:rPr>
      <w:rFonts w:ascii="Times New Roman" w:hAnsi="Times New Roman" w:eastAsia="宋体" w:cs="Times New Roman"/>
      <w:b/>
      <w:bCs/>
      <w:sz w:val="24"/>
      <w:szCs w:val="24"/>
    </w:rPr>
  </w:style>
  <w:style w:type="character" w:styleId="1348" w:customStyle="1">
    <w:name w:val="WW-Absatz-Standardschriftart1"/>
    <w:uiPriority w:val="0"/>
    <w:qFormat/>
  </w:style>
  <w:style w:type="character" w:styleId="1349" w:customStyle="1">
    <w:name w:val="标题 9 Char2"/>
    <w:uiPriority w:val="0"/>
    <w:qFormat/>
    <w:rPr>
      <w:rFonts w:ascii="Times New Roman" w:hAnsi="Times New Roman" w:eastAsia="宋体" w:cs="Times New Roman"/>
      <w:b/>
      <w:bCs/>
      <w:sz w:val="30"/>
      <w:szCs w:val="18"/>
    </w:rPr>
  </w:style>
  <w:style w:type="character" w:styleId="1350" w:customStyle="1">
    <w:name w:val="WW8Num3z1"/>
    <w:uiPriority w:val="0"/>
    <w:qFormat/>
    <w:rPr>
      <w:rFonts w:ascii="Wingdings 2" w:hAnsi="Wingdings 2" w:cs="StarSymbol"/>
      <w:sz w:val="18"/>
      <w:szCs w:val="18"/>
    </w:rPr>
  </w:style>
  <w:style w:type="character" w:styleId="1351" w:customStyle="1">
    <w:name w:val="批注文字 Char3"/>
    <w:uiPriority w:val="99"/>
    <w:qFormat/>
    <w:rPr>
      <w:rFonts w:ascii="Times New Roman" w:hAnsi="Times New Roman" w:eastAsia="宋体" w:cs="Times New Roman"/>
      <w:szCs w:val="24"/>
      <w:lang w:val="zh-CN"/>
    </w:rPr>
  </w:style>
  <w:style w:type="character" w:styleId="1352" w:customStyle="1">
    <w:name w:val="WW8Num29z1"/>
    <w:uiPriority w:val="0"/>
    <w:qFormat/>
    <w:rPr>
      <w:rFonts w:ascii="Wingdings 2" w:hAnsi="Wingdings 2" w:cs="StarSymbol"/>
      <w:sz w:val="18"/>
      <w:szCs w:val="18"/>
    </w:rPr>
  </w:style>
  <w:style w:type="character" w:styleId="1353" w:customStyle="1">
    <w:name w:val="正文文本 Char3"/>
    <w:uiPriority w:val="0"/>
    <w:qFormat/>
    <w:rPr>
      <w:rFonts w:ascii="Times New Roman" w:hAnsi="Times New Roman" w:eastAsia="宋体" w:cs="Times New Roman"/>
      <w:szCs w:val="24"/>
    </w:rPr>
  </w:style>
  <w:style w:type="character" w:styleId="1354" w:customStyle="1">
    <w:name w:val="WW8Num9z1"/>
    <w:uiPriority w:val="0"/>
    <w:qFormat/>
    <w:rPr>
      <w:rFonts w:ascii="Wingdings 2" w:hAnsi="Wingdings 2" w:cs="StarSymbol"/>
      <w:sz w:val="18"/>
      <w:szCs w:val="18"/>
    </w:rPr>
  </w:style>
  <w:style w:type="character" w:styleId="1355" w:customStyle="1">
    <w:name w:val="日期 Char3"/>
    <w:uiPriority w:val="0"/>
    <w:qFormat/>
    <w:rPr>
      <w:rFonts w:ascii="Times New Roman" w:hAnsi="Times New Roman" w:eastAsia="宋体" w:cs="Times New Roman"/>
      <w:szCs w:val="24"/>
    </w:rPr>
  </w:style>
  <w:style w:type="character" w:styleId="1356" w:customStyle="1">
    <w:name w:val="WW8Num5z1"/>
    <w:uiPriority w:val="0"/>
    <w:qFormat/>
    <w:rPr>
      <w:rFonts w:ascii="Wingdings 2" w:hAnsi="Wingdings 2" w:cs="StarSymbol"/>
      <w:sz w:val="18"/>
      <w:szCs w:val="18"/>
    </w:rPr>
  </w:style>
  <w:style w:type="character" w:styleId="1357" w:customStyle="1">
    <w:name w:val="正文首行缩进 Char4"/>
    <w:basedOn w:val="1353"/>
    <w:uiPriority w:val="0"/>
    <w:qFormat/>
    <w:rPr>
      <w:rFonts w:ascii="Times New Roman" w:hAnsi="Times New Roman" w:eastAsia="宋体" w:cs="Times New Roman"/>
      <w:szCs w:val="24"/>
    </w:rPr>
  </w:style>
  <w:style w:type="character" w:styleId="1358" w:customStyle="1">
    <w:name w:val="标题 4 字符1"/>
    <w:uiPriority w:val="9"/>
    <w:qFormat/>
    <w:rPr>
      <w:rFonts w:ascii="仿宋" w:hAnsi="仿宋" w:eastAsia="仿宋"/>
      <w:b/>
      <w:bCs/>
      <w:sz w:val="32"/>
      <w:szCs w:val="32"/>
    </w:rPr>
  </w:style>
  <w:style w:type="character" w:styleId="1359" w:customStyle="1">
    <w:name w:val="正文文本 2 Char2"/>
    <w:uiPriority w:val="0"/>
    <w:qFormat/>
    <w:rPr>
      <w:rFonts w:ascii="Times New Roman" w:hAnsi="Times New Roman" w:eastAsia="宋体" w:cs="Times New Roman"/>
      <w:szCs w:val="24"/>
    </w:rPr>
  </w:style>
  <w:style w:type="character" w:styleId="1360" w:customStyle="1">
    <w:name w:val="Bullets"/>
    <w:uiPriority w:val="0"/>
    <w:qFormat/>
    <w:rPr>
      <w:rFonts w:ascii="StarSymbol" w:hAnsi="StarSymbol" w:eastAsia="StarSymbol" w:cs="StarSymbol"/>
      <w:sz w:val="18"/>
      <w:szCs w:val="18"/>
    </w:rPr>
  </w:style>
  <w:style w:type="character" w:styleId="1361" w:customStyle="1">
    <w:name w:val="正文文本 3 Char2"/>
    <w:uiPriority w:val="0"/>
    <w:qFormat/>
    <w:rPr>
      <w:rFonts w:ascii="Times New Roman" w:hAnsi="Times New Roman" w:eastAsia="宋体" w:cs="Times New Roman"/>
      <w:sz w:val="16"/>
      <w:szCs w:val="16"/>
    </w:rPr>
  </w:style>
  <w:style w:type="character" w:styleId="1362" w:customStyle="1">
    <w:name w:val="WW8Num39z2"/>
    <w:uiPriority w:val="0"/>
    <w:qFormat/>
    <w:rPr>
      <w:rFonts w:ascii="StarSymbol" w:hAnsi="StarSymbol" w:cs="StarSymbol"/>
      <w:sz w:val="18"/>
      <w:szCs w:val="18"/>
    </w:rPr>
  </w:style>
  <w:style w:type="character" w:styleId="1363" w:customStyle="1">
    <w:name w:val="正文文本缩进 2 Char3"/>
    <w:uiPriority w:val="0"/>
    <w:qFormat/>
    <w:rPr>
      <w:rFonts w:ascii="Times New Roman" w:hAnsi="Times New Roman" w:eastAsia="楷体_GB2312" w:cs="Times New Roman"/>
      <w:sz w:val="24"/>
      <w:szCs w:val="24"/>
    </w:rPr>
  </w:style>
  <w:style w:type="character" w:styleId="1364" w:customStyle="1">
    <w:name w:val="WW8Num11z2"/>
    <w:uiPriority w:val="0"/>
    <w:qFormat/>
    <w:rPr>
      <w:rFonts w:ascii="StarSymbol" w:hAnsi="StarSymbol" w:cs="StarSymbol"/>
      <w:sz w:val="18"/>
      <w:szCs w:val="18"/>
    </w:rPr>
  </w:style>
  <w:style w:type="character" w:styleId="1365" w:customStyle="1">
    <w:name w:val="正文文本缩进 3 Char2"/>
    <w:uiPriority w:val="0"/>
    <w:qFormat/>
    <w:rPr>
      <w:rFonts w:ascii="Times New Roman" w:hAnsi="Times New Roman" w:eastAsia="宋体" w:cs="Times New Roman"/>
      <w:sz w:val="16"/>
      <w:szCs w:val="16"/>
    </w:rPr>
  </w:style>
  <w:style w:type="character" w:styleId="1366" w:customStyle="1">
    <w:name w:val="WW8Num4z1"/>
    <w:uiPriority w:val="0"/>
    <w:qFormat/>
    <w:rPr>
      <w:rFonts w:ascii="Wingdings" w:hAnsi="Wingdings"/>
    </w:rPr>
  </w:style>
  <w:style w:type="character" w:styleId="1367" w:customStyle="1">
    <w:name w:val="方案正文 Char1"/>
    <w:link w:val="1368"/>
    <w:uiPriority w:val="0"/>
    <w:qFormat/>
    <w:rPr>
      <w:rFonts w:ascii="宋体" w:hAnsi="宋体" w:cs="宋体"/>
      <w:szCs w:val="28"/>
    </w:rPr>
  </w:style>
  <w:style w:type="paragraph" w:styleId="1368" w:customStyle="1">
    <w:name w:val="方案正文"/>
    <w:basedOn w:val="756"/>
    <w:next w:val="756"/>
    <w:link w:val="1367"/>
    <w:uiPriority w:val="0"/>
    <w:qFormat/>
    <w:pPr>
      <w:ind w:firstLine="200"/>
      <w:jc w:val="left"/>
      <w:spacing w:line="440" w:lineRule="exact"/>
    </w:pPr>
    <w:rPr>
      <w:rFonts w:ascii="宋体" w:hAnsi="宋体"/>
      <w:sz w:val="20"/>
      <w:szCs w:val="28"/>
      <w:lang w:eastAsia="en-US"/>
    </w:rPr>
  </w:style>
  <w:style w:type="character" w:styleId="1369" w:customStyle="1">
    <w:name w:val="标题 8 字符1"/>
    <w:uiPriority w:val="9"/>
    <w:qFormat/>
    <w:rPr>
      <w:rFonts w:ascii="Arial" w:hAnsi="Arial" w:eastAsia="黑体" w:cs="Times New Roman"/>
      <w:sz w:val="24"/>
      <w:szCs w:val="24"/>
    </w:rPr>
  </w:style>
  <w:style w:type="character" w:styleId="1370" w:customStyle="1">
    <w:name w:val="FA正文 Char"/>
    <w:link w:val="1371"/>
    <w:uiPriority w:val="0"/>
    <w:qFormat/>
    <w:rPr>
      <w:rFonts w:ascii="宋体" w:hAnsi="宋体"/>
      <w:spacing w:val="10"/>
      <w:sz w:val="24"/>
      <w:szCs w:val="24"/>
    </w:rPr>
  </w:style>
  <w:style w:type="paragraph" w:styleId="1371" w:customStyle="1">
    <w:name w:val="FA正文"/>
    <w:basedOn w:val="756"/>
    <w:link w:val="1370"/>
    <w:uiPriority w:val="0"/>
    <w:qFormat/>
    <w:pPr>
      <w:ind w:firstLine="520"/>
      <w:spacing w:line="360" w:lineRule="auto"/>
      <w:tabs>
        <w:tab w:val="left" w:pos="3375" w:leader="none"/>
      </w:tabs>
    </w:pPr>
    <w:rPr>
      <w:rFonts w:ascii="宋体" w:hAnsi="宋体"/>
      <w:spacing w:val="10"/>
      <w:sz w:val="24"/>
      <w:lang w:eastAsia="en-US"/>
    </w:rPr>
  </w:style>
  <w:style w:type="character" w:styleId="1372" w:customStyle="1">
    <w:name w:val="WW8Num18z7"/>
    <w:uiPriority w:val="0"/>
    <w:qFormat/>
    <w:rPr>
      <w:rFonts w:ascii="Wingdings" w:hAnsi="Wingdings"/>
    </w:rPr>
  </w:style>
  <w:style w:type="character" w:styleId="1373" w:customStyle="1">
    <w:name w:val="方案正文-样式 小四 行距: 1.5 倍行距 Char"/>
    <w:link w:val="1374"/>
    <w:uiPriority w:val="0"/>
    <w:qFormat/>
    <w:rPr>
      <w:sz w:val="24"/>
      <w:lang w:val="zh-CN"/>
    </w:rPr>
  </w:style>
  <w:style w:type="paragraph" w:styleId="1374" w:customStyle="1">
    <w:name w:val="方案正文-样式 小四 行距: 1.5 倍行距"/>
    <w:basedOn w:val="756"/>
    <w:link w:val="1373"/>
    <w:uiPriority w:val="0"/>
    <w:qFormat/>
    <w:pPr>
      <w:ind w:left="1134" w:firstLine="480"/>
      <w:spacing w:before="260" w:after="260" w:line="360" w:lineRule="auto"/>
    </w:pPr>
    <w:rPr>
      <w:sz w:val="24"/>
      <w:szCs w:val="20"/>
      <w:lang w:val="zh-CN" w:eastAsia="en-US"/>
    </w:rPr>
  </w:style>
  <w:style w:type="character" w:styleId="1375" w:customStyle="1">
    <w:name w:val="WW8Num36z2"/>
    <w:uiPriority w:val="0"/>
    <w:qFormat/>
    <w:rPr>
      <w:rFonts w:ascii="StarSymbol" w:hAnsi="StarSymbol" w:cs="StarSymbol"/>
      <w:sz w:val="18"/>
      <w:szCs w:val="18"/>
    </w:rPr>
  </w:style>
  <w:style w:type="character" w:styleId="1376" w:customStyle="1">
    <w:name w:val="label_list1"/>
    <w:uiPriority w:val="0"/>
    <w:qFormat/>
  </w:style>
  <w:style w:type="character" w:styleId="1377" w:customStyle="1">
    <w:name w:val="WW8Num9z0"/>
    <w:uiPriority w:val="0"/>
    <w:qFormat/>
    <w:rPr>
      <w:rFonts w:ascii="Wingdings" w:hAnsi="Wingdings" w:cs="StarSymbol"/>
      <w:sz w:val="18"/>
      <w:szCs w:val="18"/>
    </w:rPr>
  </w:style>
  <w:style w:type="character" w:styleId="1378" w:customStyle="1">
    <w:name w:val="p11b1"/>
    <w:uiPriority w:val="0"/>
    <w:qFormat/>
    <w:rPr>
      <w:color w:val="000000"/>
      <w:spacing w:val="320"/>
      <w:sz w:val="20"/>
      <w:szCs w:val="20"/>
      <w:u w:val="none"/>
    </w:rPr>
  </w:style>
  <w:style w:type="character" w:styleId="1379" w:customStyle="1">
    <w:name w:val="WW8Num8z1"/>
    <w:uiPriority w:val="0"/>
    <w:qFormat/>
    <w:rPr>
      <w:rFonts w:ascii="Wingdings 2" w:hAnsi="Wingdings 2" w:cs="StarSymbol"/>
      <w:sz w:val="18"/>
      <w:szCs w:val="18"/>
    </w:rPr>
  </w:style>
  <w:style w:type="character" w:styleId="1380" w:customStyle="1">
    <w:name w:val="Indent Normal Char"/>
    <w:uiPriority w:val="0"/>
    <w:qFormat/>
    <w:rPr>
      <w:rFonts w:hint="eastAsia" w:ascii="宋体" w:hAnsi="宋体" w:eastAsia="宋体"/>
      <w:sz w:val="21"/>
      <w:szCs w:val="24"/>
      <w:lang w:val="en-US" w:eastAsia="zh-CN" w:bidi="ar-SA"/>
    </w:rPr>
  </w:style>
  <w:style w:type="character" w:styleId="1381" w:customStyle="1">
    <w:name w:val="标题 2 字符1"/>
    <w:uiPriority w:val="0"/>
    <w:qFormat/>
    <w:rPr>
      <w:rFonts w:ascii="楷体" w:eastAsia="楷体"/>
      <w:b/>
      <w:bCs/>
      <w:color w:val="000000"/>
      <w:sz w:val="32"/>
      <w:szCs w:val="28"/>
    </w:rPr>
  </w:style>
  <w:style w:type="character" w:styleId="1382" w:customStyle="1">
    <w:name w:val="large1"/>
    <w:uiPriority w:val="0"/>
    <w:qFormat/>
    <w:rPr>
      <w:rFonts w:hint="eastAsia" w:ascii="宋体" w:hAnsi="宋体" w:eastAsia="宋体"/>
      <w:sz w:val="22"/>
      <w:szCs w:val="22"/>
    </w:rPr>
  </w:style>
  <w:style w:type="character" w:styleId="1383" w:customStyle="1">
    <w:name w:val="WW8Num32z1"/>
    <w:uiPriority w:val="0"/>
    <w:qFormat/>
    <w:rPr>
      <w:rFonts w:ascii="Wingdings 2" w:hAnsi="Wingdings 2" w:cs="StarSymbol"/>
      <w:sz w:val="18"/>
      <w:szCs w:val="18"/>
    </w:rPr>
  </w:style>
  <w:style w:type="character" w:styleId="1384" w:customStyle="1">
    <w:name w:val="f141"/>
    <w:uiPriority w:val="0"/>
    <w:qFormat/>
    <w:rPr>
      <w:sz w:val="21"/>
      <w:szCs w:val="21"/>
    </w:rPr>
  </w:style>
  <w:style w:type="character" w:styleId="1385" w:customStyle="1">
    <w:name w:val="WW8Num25z2"/>
    <w:uiPriority w:val="0"/>
    <w:qFormat/>
    <w:rPr>
      <w:rFonts w:ascii="StarSymbol" w:hAnsi="StarSymbol" w:cs="StarSymbol"/>
      <w:sz w:val="18"/>
      <w:szCs w:val="18"/>
    </w:rPr>
  </w:style>
  <w:style w:type="character" w:styleId="1386" w:customStyle="1">
    <w:name w:val="14_black1"/>
    <w:uiPriority w:val="0"/>
    <w:qFormat/>
    <w:rPr>
      <w:color w:val="000000"/>
      <w:sz w:val="23"/>
      <w:szCs w:val="23"/>
    </w:rPr>
  </w:style>
  <w:style w:type="character" w:styleId="1387" w:customStyle="1">
    <w:name w:val="WW8Num20z0"/>
    <w:uiPriority w:val="0"/>
    <w:qFormat/>
    <w:rPr>
      <w:rFonts w:ascii="Wingdings" w:hAnsi="Wingdings"/>
    </w:rPr>
  </w:style>
  <w:style w:type="character" w:styleId="1388" w:customStyle="1">
    <w:name w:val="正文2 Char Char"/>
    <w:uiPriority w:val="0"/>
    <w:qFormat/>
    <w:rPr>
      <w:rFonts w:hint="eastAsia" w:ascii="仿宋_GB2312" w:eastAsia="仿宋_GB2312"/>
      <w:sz w:val="24"/>
    </w:rPr>
  </w:style>
  <w:style w:type="character" w:styleId="1389" w:customStyle="1">
    <w:name w:val="WW8Num2z0"/>
    <w:uiPriority w:val="0"/>
    <w:qFormat/>
    <w:rPr>
      <w:rFonts w:ascii="Wingdings" w:hAnsi="Wingdings" w:cs="StarSymbol"/>
      <w:sz w:val="18"/>
      <w:szCs w:val="18"/>
    </w:rPr>
  </w:style>
  <w:style w:type="character" w:styleId="1390" w:customStyle="1">
    <w:name w:val="mini-tree-nodetext2"/>
    <w:basedOn w:val="836"/>
    <w:uiPriority w:val="0"/>
    <w:qFormat/>
  </w:style>
  <w:style w:type="character" w:styleId="1391" w:customStyle="1">
    <w:name w:val="WW8Num8z2"/>
    <w:uiPriority w:val="0"/>
    <w:qFormat/>
    <w:rPr>
      <w:rFonts w:ascii="StarSymbol" w:hAnsi="StarSymbol" w:cs="StarSymbol"/>
      <w:sz w:val="18"/>
      <w:szCs w:val="18"/>
    </w:rPr>
  </w:style>
  <w:style w:type="character" w:styleId="1392" w:customStyle="1">
    <w:name w:val="before"/>
    <w:basedOn w:val="836"/>
    <w:uiPriority w:val="0"/>
    <w:qFormat/>
  </w:style>
  <w:style w:type="character" w:styleId="1393" w:customStyle="1">
    <w:name w:val="WW8Num39z0"/>
    <w:uiPriority w:val="0"/>
    <w:qFormat/>
    <w:rPr>
      <w:rFonts w:ascii="Wingdings" w:hAnsi="Wingdings" w:cs="StarSymbol"/>
      <w:sz w:val="18"/>
      <w:szCs w:val="18"/>
    </w:rPr>
  </w:style>
  <w:style w:type="character" w:styleId="1394" w:customStyle="1">
    <w:name w:val="first-child"/>
    <w:basedOn w:val="836"/>
    <w:uiPriority w:val="0"/>
    <w:qFormat/>
  </w:style>
  <w:style w:type="character" w:styleId="1395" w:customStyle="1">
    <w:name w:val="WW8Num6z0"/>
    <w:uiPriority w:val="0"/>
    <w:qFormat/>
    <w:rPr>
      <w:rFonts w:ascii="Wingdings" w:hAnsi="Wingdings" w:cs="StarSymbol"/>
      <w:sz w:val="18"/>
      <w:szCs w:val="18"/>
    </w:rPr>
  </w:style>
  <w:style w:type="character" w:styleId="1396" w:customStyle="1">
    <w:name w:val="icon501"/>
    <w:uiPriority w:val="0"/>
    <w:qFormat/>
    <w:rPr>
      <w:color w:val="a6a6a6"/>
      <w:sz w:val="27"/>
      <w:szCs w:val="27"/>
    </w:rPr>
  </w:style>
  <w:style w:type="character" w:styleId="1397" w:customStyle="1">
    <w:name w:val="WW8Num36z0"/>
    <w:uiPriority w:val="0"/>
    <w:qFormat/>
    <w:rPr>
      <w:rFonts w:ascii="Wingdings" w:hAnsi="Wingdings" w:cs="StarSymbol"/>
      <w:sz w:val="18"/>
      <w:szCs w:val="18"/>
    </w:rPr>
  </w:style>
  <w:style w:type="character" w:styleId="1398" w:customStyle="1">
    <w:name w:val="range-menu-item-main-content"/>
    <w:basedOn w:val="836"/>
    <w:uiPriority w:val="0"/>
    <w:qFormat/>
  </w:style>
  <w:style w:type="character" w:styleId="1399" w:customStyle="1">
    <w:name w:val="WW8Num37z2"/>
    <w:uiPriority w:val="0"/>
    <w:qFormat/>
    <w:rPr>
      <w:rFonts w:ascii="StarSymbol" w:hAnsi="StarSymbol" w:cs="StarSymbol"/>
      <w:sz w:val="18"/>
      <w:szCs w:val="18"/>
    </w:rPr>
  </w:style>
  <w:style w:type="character" w:styleId="1400" w:customStyle="1">
    <w:name w:val="first-child1"/>
    <w:basedOn w:val="836"/>
    <w:uiPriority w:val="0"/>
    <w:qFormat/>
  </w:style>
  <w:style w:type="character" w:styleId="1401" w:customStyle="1">
    <w:name w:val="默认段落字体1"/>
    <w:uiPriority w:val="0"/>
    <w:qFormat/>
  </w:style>
  <w:style w:type="character" w:styleId="1402" w:customStyle="1">
    <w:name w:val="active__1oyv"/>
    <w:uiPriority w:val="0"/>
    <w:qFormat/>
    <w:rPr>
      <w:color w:val="383838"/>
    </w:rPr>
  </w:style>
  <w:style w:type="character" w:styleId="1403" w:customStyle="1">
    <w:name w:val="WW8Num36z1"/>
    <w:uiPriority w:val="0"/>
    <w:qFormat/>
    <w:rPr>
      <w:rFonts w:ascii="Wingdings 2" w:hAnsi="Wingdings 2" w:cs="StarSymbol"/>
      <w:sz w:val="18"/>
      <w:szCs w:val="18"/>
    </w:rPr>
  </w:style>
  <w:style w:type="character" w:styleId="1404" w:customStyle="1">
    <w:name w:val="icon499"/>
    <w:uiPriority w:val="0"/>
    <w:qFormat/>
    <w:rPr>
      <w:color w:val="a6a6a6"/>
      <w:sz w:val="27"/>
      <w:szCs w:val="27"/>
    </w:rPr>
  </w:style>
  <w:style w:type="character" w:styleId="1405" w:customStyle="1">
    <w:name w:val="main1"/>
    <w:uiPriority w:val="0"/>
    <w:qFormat/>
    <w:rPr>
      <w:rFonts w:ascii="ˎ̥" w:hAnsi="ˎ̥" w:eastAsia="宋体"/>
      <w:b/>
      <w:sz w:val="21"/>
      <w:szCs w:val="21"/>
      <w:lang w:val="en-US" w:eastAsia="zh-CN" w:bidi="ar-SA"/>
    </w:rPr>
  </w:style>
  <w:style w:type="character" w:styleId="1406" w:customStyle="1">
    <w:name w:val="first-child2"/>
    <w:basedOn w:val="836"/>
    <w:uiPriority w:val="0"/>
    <w:qFormat/>
  </w:style>
  <w:style w:type="character" w:styleId="140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8" w:customStyle="1">
    <w:name w:val="icon500"/>
    <w:basedOn w:val="836"/>
    <w:uiPriority w:val="0"/>
    <w:qFormat/>
  </w:style>
  <w:style w:type="character" w:styleId="1409" w:customStyle="1">
    <w:name w:val="WW8Num15z2"/>
    <w:uiPriority w:val="0"/>
    <w:qFormat/>
    <w:rPr>
      <w:rFonts w:ascii="StarSymbol" w:hAnsi="StarSymbol" w:cs="StarSymbol"/>
      <w:sz w:val="18"/>
      <w:szCs w:val="18"/>
    </w:rPr>
  </w:style>
  <w:style w:type="character" w:styleId="1410" w:customStyle="1">
    <w:name w:val="range-menu-item-main-content1"/>
    <w:basedOn w:val="836"/>
    <w:uiPriority w:val="0"/>
    <w:qFormat/>
  </w:style>
  <w:style w:type="character" w:styleId="1411" w:customStyle="1">
    <w:name w:val="WW8Num3z0"/>
    <w:uiPriority w:val="0"/>
    <w:qFormat/>
    <w:rPr>
      <w:rFonts w:ascii="Wingdings" w:hAnsi="Wingdings" w:cs="StarSymbol"/>
      <w:sz w:val="18"/>
      <w:szCs w:val="18"/>
    </w:rPr>
  </w:style>
  <w:style w:type="character" w:styleId="1412" w:customStyle="1">
    <w:name w:val="overdue"/>
    <w:basedOn w:val="836"/>
    <w:uiPriority w:val="0"/>
    <w:qFormat/>
  </w:style>
  <w:style w:type="character" w:styleId="1413" w:customStyle="1">
    <w:name w:val="正文文本 字符1"/>
    <w:uiPriority w:val="0"/>
    <w:semiHidden/>
    <w:qFormat/>
    <w:rPr>
      <w:rFonts w:ascii="Times New Roman" w:hAnsi="Times New Roman" w:eastAsia="方正仿宋_GBK" w:cs="Times New Roman"/>
      <w:sz w:val="24"/>
      <w:szCs w:val="20"/>
    </w:rPr>
  </w:style>
  <w:style w:type="character" w:styleId="1414" w:customStyle="1">
    <w:name w:val="overdue2"/>
    <w:basedOn w:val="836"/>
    <w:uiPriority w:val="0"/>
    <w:qFormat/>
  </w:style>
  <w:style w:type="character" w:styleId="1415" w:customStyle="1">
    <w:name w:val="表头样式 Char"/>
    <w:uiPriority w:val="0"/>
    <w:qFormat/>
    <w:rPr>
      <w:rFonts w:ascii="Arial" w:hAnsi="Arial" w:cs="Arial"/>
      <w:b/>
      <w:sz w:val="21"/>
      <w:szCs w:val="21"/>
    </w:rPr>
  </w:style>
  <w:style w:type="character" w:styleId="1416" w:customStyle="1">
    <w:name w:val="dls-icon[data-role=icon]"/>
    <w:uiPriority w:val="0"/>
    <w:qFormat/>
    <w:rPr>
      <w:sz w:val="24"/>
      <w:szCs w:val="24"/>
    </w:rPr>
  </w:style>
  <w:style w:type="character" w:styleId="1417" w:customStyle="1">
    <w:name w:val="maintext1"/>
    <w:uiPriority w:val="0"/>
    <w:qFormat/>
    <w:rPr>
      <w:rFonts w:ascii="Arial" w:hAnsi="Arial" w:cs="Arial"/>
      <w:color w:val="000000"/>
      <w:sz w:val="18"/>
      <w:szCs w:val="18"/>
    </w:rPr>
  </w:style>
  <w:style w:type="character" w:styleId="1418" w:customStyle="1">
    <w:name w:val="icon502"/>
    <w:uiPriority w:val="0"/>
    <w:qFormat/>
    <w:rPr>
      <w:color w:val="a6a6a6"/>
      <w:sz w:val="27"/>
      <w:szCs w:val="27"/>
    </w:rPr>
  </w:style>
  <w:style w:type="character" w:styleId="1419" w:customStyle="1">
    <w:name w:val="tw4winMark"/>
    <w:uiPriority w:val="0"/>
    <w:qFormat/>
    <w:rPr>
      <w:rFonts w:ascii="Courier New" w:hAnsi="Courier New" w:cs="Courier New"/>
      <w:vanish/>
      <w:color w:val="800080"/>
      <w:vertAlign w:val="subscript"/>
    </w:rPr>
  </w:style>
  <w:style w:type="character" w:styleId="1420" w:customStyle="1">
    <w:name w:val="列表段落 字符"/>
    <w:link w:val="1421"/>
    <w:uiPriority w:val="0"/>
    <w:qFormat/>
    <w:rPr>
      <w:szCs w:val="24"/>
    </w:rPr>
  </w:style>
  <w:style w:type="paragraph" w:styleId="1421" w:customStyle="1">
    <w:name w:val="列表段落1"/>
    <w:basedOn w:val="756"/>
    <w:link w:val="1420"/>
    <w:uiPriority w:val="0"/>
    <w:qFormat/>
    <w:pPr>
      <w:ind w:firstLine="420"/>
    </w:pPr>
    <w:rPr>
      <w:sz w:val="20"/>
      <w:lang w:eastAsia="en-US"/>
    </w:rPr>
  </w:style>
  <w:style w:type="character" w:styleId="1422" w:customStyle="1">
    <w:name w:val="称呼 Char1"/>
    <w:uiPriority w:val="0"/>
    <w:qFormat/>
    <w:rPr>
      <w:sz w:val="21"/>
    </w:rPr>
  </w:style>
  <w:style w:type="character" w:styleId="1423" w:customStyle="1">
    <w:name w:val="批注主题 Char3"/>
    <w:uiPriority w:val="99"/>
    <w:qFormat/>
    <w:rPr>
      <w:rFonts w:ascii="Times New Roman" w:hAnsi="Times New Roman" w:eastAsia="宋体" w:cs="Times New Roman"/>
      <w:b/>
      <w:bCs/>
      <w:szCs w:val="24"/>
      <w:lang w:val="zh-CN"/>
    </w:rPr>
  </w:style>
  <w:style w:type="character" w:styleId="1424" w:customStyle="1">
    <w:name w:val="正文Normal Char"/>
    <w:uiPriority w:val="0"/>
    <w:qFormat/>
    <w:rPr>
      <w:rFonts w:ascii="Arial" w:hAnsi="Arial" w:cs="Arial"/>
      <w:sz w:val="24"/>
      <w:szCs w:val="24"/>
    </w:rPr>
  </w:style>
  <w:style w:type="character" w:styleId="1425" w:customStyle="1">
    <w:name w:val="定制正文 Arial 小四 首行缩进:  0.74 厘米 行距: 1.5 倍行距1 + 宋体 Char"/>
    <w:link w:val="1426"/>
    <w:uiPriority w:val="0"/>
    <w:qFormat/>
    <w:rPr>
      <w:rFonts w:ascii="Arial" w:hAnsi="Arial" w:cs="宋体"/>
      <w:bCs/>
      <w:szCs w:val="21"/>
    </w:rPr>
  </w:style>
  <w:style w:type="paragraph" w:styleId="1426" w:customStyle="1">
    <w:name w:val="定制正文 Arial 小四 首行缩进:  0.74 厘米 行距: 1.5 倍行距1 + 宋体"/>
    <w:basedOn w:val="756"/>
    <w:link w:val="1425"/>
    <w:uiPriority w:val="0"/>
    <w:qFormat/>
    <w:pPr>
      <w:ind w:firstLine="420"/>
      <w:spacing w:line="360" w:lineRule="auto"/>
    </w:pPr>
    <w:rPr>
      <w:rFonts w:ascii="Arial" w:hAnsi="Arial"/>
      <w:bCs/>
      <w:sz w:val="20"/>
      <w:szCs w:val="21"/>
      <w:lang w:eastAsia="en-US"/>
    </w:rPr>
  </w:style>
  <w:style w:type="character" w:styleId="1427" w:customStyle="1">
    <w:name w:val="WW8Num16z1"/>
    <w:uiPriority w:val="0"/>
    <w:qFormat/>
    <w:rPr>
      <w:rFonts w:ascii="Wingdings" w:hAnsi="Wingdings"/>
    </w:rPr>
  </w:style>
  <w:style w:type="character" w:styleId="1428" w:customStyle="1">
    <w:name w:val="Indent Normal Char1"/>
    <w:link w:val="1429"/>
    <w:uiPriority w:val="0"/>
    <w:qFormat/>
    <w:rPr>
      <w:sz w:val="24"/>
      <w:szCs w:val="24"/>
    </w:rPr>
  </w:style>
  <w:style w:type="paragraph" w:styleId="1429" w:customStyle="1">
    <w:name w:val="Indent Normal"/>
    <w:basedOn w:val="756"/>
    <w:link w:val="1428"/>
    <w:uiPriority w:val="0"/>
    <w:qFormat/>
    <w:pPr>
      <w:ind w:firstLine="150"/>
      <w:spacing w:line="360" w:lineRule="auto"/>
    </w:pPr>
    <w:rPr>
      <w:sz w:val="24"/>
      <w:lang w:eastAsia="en-US"/>
    </w:rPr>
  </w:style>
  <w:style w:type="character" w:styleId="1430" w:customStyle="1">
    <w:name w:val="WW8Num7z2"/>
    <w:uiPriority w:val="0"/>
    <w:qFormat/>
    <w:rPr>
      <w:rFonts w:ascii="StarSymbol" w:hAnsi="StarSymbol" w:cs="StarSymbol"/>
      <w:sz w:val="18"/>
      <w:szCs w:val="18"/>
    </w:rPr>
  </w:style>
  <w:style w:type="character" w:styleId="1431" w:customStyle="1">
    <w:name w:val="正文-new Char"/>
    <w:link w:val="1432"/>
    <w:uiPriority w:val="0"/>
    <w:qFormat/>
    <w:rPr>
      <w:rFonts w:ascii="宋体" w:hAnsi="宋体" w:cs="宋体"/>
      <w:szCs w:val="21"/>
    </w:rPr>
  </w:style>
  <w:style w:type="paragraph" w:styleId="1432" w:customStyle="1">
    <w:name w:val="正文-new"/>
    <w:basedOn w:val="756"/>
    <w:link w:val="1431"/>
    <w:uiPriority w:val="0"/>
    <w:qFormat/>
    <w:pPr>
      <w:ind w:firstLine="425"/>
      <w:spacing w:line="360" w:lineRule="auto"/>
    </w:pPr>
    <w:rPr>
      <w:rFonts w:ascii="宋体" w:hAnsi="宋体"/>
      <w:sz w:val="20"/>
      <w:szCs w:val="21"/>
      <w:lang w:eastAsia="en-US"/>
    </w:rPr>
  </w:style>
  <w:style w:type="character" w:styleId="1433" w:customStyle="1">
    <w:name w:val="WW8Num24z0"/>
    <w:uiPriority w:val="0"/>
    <w:qFormat/>
    <w:rPr>
      <w:rFonts w:ascii="Wingdings" w:hAnsi="Wingdings" w:cs="StarSymbol"/>
      <w:sz w:val="18"/>
      <w:szCs w:val="18"/>
    </w:rPr>
  </w:style>
  <w:style w:type="character" w:styleId="1434" w:customStyle="1">
    <w:name w:val="_正文段落 Char"/>
    <w:uiPriority w:val="0"/>
    <w:qFormat/>
    <w:rPr>
      <w:sz w:val="24"/>
      <w:szCs w:val="24"/>
    </w:rPr>
  </w:style>
  <w:style w:type="character" w:styleId="1435" w:customStyle="1">
    <w:name w:val="WW8Num33z2"/>
    <w:uiPriority w:val="0"/>
    <w:qFormat/>
    <w:rPr>
      <w:rFonts w:ascii="StarSymbol" w:hAnsi="StarSymbol" w:cs="StarSymbol"/>
      <w:sz w:val="18"/>
      <w:szCs w:val="18"/>
    </w:rPr>
  </w:style>
  <w:style w:type="character" w:styleId="1436" w:customStyle="1">
    <w:name w:val="样式 宋体 小四 段前: 7.8 磅 行距: 1.5 倍行距 Char"/>
    <w:link w:val="1437"/>
    <w:uiPriority w:val="0"/>
    <w:qFormat/>
    <w:rPr>
      <w:rFonts w:ascii="宋体" w:hAnsi="宋体"/>
      <w:szCs w:val="21"/>
    </w:rPr>
  </w:style>
  <w:style w:type="paragraph" w:styleId="1437" w:customStyle="1">
    <w:name w:val="样式 宋体 小四 段前: 7.8 磅 行距: 1.5 倍行距"/>
    <w:basedOn w:val="756"/>
    <w:link w:val="1436"/>
    <w:uiPriority w:val="0"/>
    <w:qFormat/>
    <w:pPr>
      <w:ind w:firstLine="420"/>
      <w:jc w:val="left"/>
      <w:spacing w:line="360" w:lineRule="auto"/>
    </w:pPr>
    <w:rPr>
      <w:rFonts w:ascii="宋体" w:hAnsi="宋体"/>
      <w:sz w:val="20"/>
      <w:szCs w:val="21"/>
      <w:lang w:eastAsia="en-US"/>
    </w:rPr>
  </w:style>
  <w:style w:type="character" w:styleId="1438" w:customStyle="1">
    <w:name w:val="WW8Num38z1"/>
    <w:uiPriority w:val="0"/>
    <w:qFormat/>
    <w:rPr>
      <w:rFonts w:ascii="Wingdings 2" w:hAnsi="Wingdings 2" w:cs="StarSymbol"/>
      <w:sz w:val="18"/>
      <w:szCs w:val="18"/>
    </w:rPr>
  </w:style>
  <w:style w:type="character" w:styleId="1439" w:customStyle="1">
    <w:name w:val="表格样式 宋体 5号 Char"/>
    <w:link w:val="1440"/>
    <w:uiPriority w:val="0"/>
    <w:qFormat/>
    <w:rPr>
      <w:rFonts w:ascii="宋体" w:hAnsi="宋体"/>
      <w:szCs w:val="21"/>
      <w:lang w:val="zh-CN"/>
    </w:rPr>
  </w:style>
  <w:style w:type="paragraph" w:styleId="1440" w:customStyle="1">
    <w:name w:val="表格样式 宋体 5号"/>
    <w:basedOn w:val="756"/>
    <w:link w:val="1439"/>
    <w:uiPriority w:val="0"/>
    <w:qFormat/>
    <w:pPr>
      <w:jc w:val="left"/>
    </w:pPr>
    <w:rPr>
      <w:rFonts w:ascii="宋体" w:hAnsi="宋体"/>
      <w:sz w:val="20"/>
      <w:szCs w:val="21"/>
      <w:lang w:val="zh-CN" w:eastAsia="en-US"/>
    </w:rPr>
  </w:style>
  <w:style w:type="character" w:styleId="1441" w:customStyle="1">
    <w:name w:val="WW8Num7z1"/>
    <w:uiPriority w:val="0"/>
    <w:qFormat/>
    <w:rPr>
      <w:rFonts w:ascii="Wingdings 2" w:hAnsi="Wingdings 2" w:cs="StarSymbol"/>
      <w:sz w:val="18"/>
      <w:szCs w:val="18"/>
    </w:rPr>
  </w:style>
  <w:style w:type="character" w:styleId="1442" w:customStyle="1">
    <w:name w:val="样式 宋体 四号"/>
    <w:uiPriority w:val="0"/>
    <w:qFormat/>
    <w:rPr>
      <w:rFonts w:ascii="宋体" w:hAnsi="宋体" w:eastAsia="仿宋_GB2312"/>
      <w:sz w:val="28"/>
    </w:rPr>
  </w:style>
  <w:style w:type="character" w:styleId="1443" w:customStyle="1">
    <w:name w:val="WW8Num17z2"/>
    <w:uiPriority w:val="0"/>
    <w:qFormat/>
    <w:rPr>
      <w:rFonts w:ascii="StarSymbol" w:hAnsi="StarSymbol" w:cs="StarSymbol"/>
      <w:sz w:val="18"/>
      <w:szCs w:val="18"/>
    </w:rPr>
  </w:style>
  <w:style w:type="character" w:styleId="1444" w:customStyle="1">
    <w:name w:val="我的正文 Char"/>
    <w:link w:val="1445"/>
    <w:uiPriority w:val="0"/>
    <w:qFormat/>
    <w:rPr>
      <w:rFonts w:ascii="Arial" w:hAnsi="Arial"/>
      <w:sz w:val="24"/>
      <w:szCs w:val="18"/>
    </w:rPr>
  </w:style>
  <w:style w:type="paragraph" w:styleId="1445" w:customStyle="1">
    <w:name w:val="我的正文"/>
    <w:basedOn w:val="756"/>
    <w:link w:val="1444"/>
    <w:uiPriority w:val="0"/>
    <w:qFormat/>
    <w:pPr>
      <w:ind w:firstLine="200"/>
      <w:spacing w:line="360" w:lineRule="auto"/>
      <w:widowControl/>
    </w:pPr>
    <w:rPr>
      <w:rFonts w:ascii="Arial" w:hAnsi="Arial"/>
      <w:sz w:val="24"/>
      <w:szCs w:val="18"/>
      <w:lang w:eastAsia="en-US"/>
    </w:rPr>
  </w:style>
  <w:style w:type="character" w:styleId="1446" w:customStyle="1">
    <w:name w:val="WW8Num10z1"/>
    <w:uiPriority w:val="0"/>
    <w:qFormat/>
    <w:rPr>
      <w:rFonts w:ascii="Wingdings 2" w:hAnsi="Wingdings 2" w:cs="StarSymbol"/>
      <w:sz w:val="18"/>
      <w:szCs w:val="18"/>
    </w:rPr>
  </w:style>
  <w:style w:type="character" w:styleId="1447" w:customStyle="1">
    <w:name w:val="脚注文本 字符"/>
    <w:uiPriority w:val="0"/>
    <w:qFormat/>
    <w:rPr>
      <w:rFonts w:ascii="Times New Roman" w:hAnsi="Times New Roman" w:eastAsia="宋体" w:cs="Times New Roman"/>
      <w:sz w:val="18"/>
      <w:szCs w:val="18"/>
    </w:rPr>
  </w:style>
  <w:style w:type="character" w:styleId="1448" w:customStyle="1">
    <w:name w:val="WW8Num27z0"/>
    <w:uiPriority w:val="0"/>
    <w:qFormat/>
    <w:rPr>
      <w:rFonts w:ascii="Wingdings" w:hAnsi="Wingdings" w:cs="StarSymbol"/>
      <w:sz w:val="18"/>
      <w:szCs w:val="18"/>
    </w:rPr>
  </w:style>
  <w:style w:type="character" w:styleId="1449" w:customStyle="1">
    <w:name w:val="脚注文本 Char2"/>
    <w:uiPriority w:val="0"/>
    <w:qFormat/>
    <w:rPr>
      <w:rFonts w:ascii="Times New Roman" w:hAnsi="Times New Roman" w:eastAsia="宋体" w:cs="Times New Roman"/>
      <w:sz w:val="18"/>
      <w:szCs w:val="18"/>
    </w:rPr>
  </w:style>
  <w:style w:type="character" w:styleId="1450" w:customStyle="1">
    <w:name w:val="WW8Num10z2"/>
    <w:uiPriority w:val="0"/>
    <w:qFormat/>
    <w:rPr>
      <w:rFonts w:ascii="StarSymbol" w:hAnsi="StarSymbol" w:cs="StarSymbol"/>
      <w:sz w:val="18"/>
      <w:szCs w:val="18"/>
    </w:rPr>
  </w:style>
  <w:style w:type="character" w:styleId="1451" w:customStyle="1">
    <w:name w:val="HTML 地址 字符"/>
    <w:uiPriority w:val="0"/>
    <w:qFormat/>
    <w:rPr>
      <w:rFonts w:ascii="Times New Roman" w:hAnsi="Times New Roman" w:eastAsia="宋体" w:cs="Times New Roman"/>
      <w:i/>
      <w:iCs/>
      <w:szCs w:val="24"/>
    </w:rPr>
  </w:style>
  <w:style w:type="character" w:styleId="1452" w:customStyle="1">
    <w:name w:val="pi1"/>
    <w:uiPriority w:val="0"/>
    <w:qFormat/>
    <w:rPr>
      <w:color w:val="0000ff"/>
    </w:rPr>
  </w:style>
  <w:style w:type="character" w:styleId="1453" w:customStyle="1">
    <w:name w:val="HTML 地址 Char2"/>
    <w:uiPriority w:val="0"/>
    <w:qFormat/>
    <w:rPr>
      <w:i/>
      <w:iCs/>
      <w:szCs w:val="24"/>
    </w:rPr>
  </w:style>
  <w:style w:type="character" w:styleId="1454" w:customStyle="1">
    <w:name w:val="WW-Absatz-Standardschriftart"/>
    <w:uiPriority w:val="0"/>
    <w:qFormat/>
  </w:style>
  <w:style w:type="character" w:styleId="1455" w:customStyle="1">
    <w:name w:val="HTML 预设格式 字符"/>
    <w:uiPriority w:val="0"/>
    <w:qFormat/>
    <w:rPr>
      <w:rFonts w:ascii="Courier New" w:hAnsi="Courier New" w:eastAsia="宋体" w:cs="Courier New"/>
      <w:sz w:val="20"/>
      <w:szCs w:val="20"/>
    </w:rPr>
  </w:style>
  <w:style w:type="character" w:styleId="1456" w:customStyle="1">
    <w:name w:val="WW8Num27z1"/>
    <w:uiPriority w:val="0"/>
    <w:qFormat/>
    <w:rPr>
      <w:rFonts w:ascii="Wingdings 2" w:hAnsi="Wingdings 2" w:cs="StarSymbol"/>
      <w:sz w:val="18"/>
      <w:szCs w:val="18"/>
    </w:rPr>
  </w:style>
  <w:style w:type="character" w:styleId="1457" w:customStyle="1">
    <w:name w:val="HTML 预设格式 Char2"/>
    <w:uiPriority w:val="0"/>
    <w:qFormat/>
    <w:rPr>
      <w:rFonts w:ascii="Courier New" w:hAnsi="Courier New" w:cs="Courier New"/>
    </w:rPr>
  </w:style>
  <w:style w:type="character" w:styleId="1458" w:customStyle="1">
    <w:name w:val="WW8Num20z2"/>
    <w:uiPriority w:val="0"/>
    <w:qFormat/>
    <w:rPr>
      <w:rFonts w:ascii="StarSymbol" w:hAnsi="StarSymbol" w:cs="StarSymbol"/>
      <w:sz w:val="18"/>
      <w:szCs w:val="18"/>
    </w:rPr>
  </w:style>
  <w:style w:type="character" w:styleId="1459" w:customStyle="1">
    <w:name w:val="发布"/>
    <w:uiPriority w:val="0"/>
    <w:qFormat/>
    <w:rPr>
      <w:rFonts w:ascii="黑体" w:eastAsia="黑体"/>
      <w:spacing w:val="22"/>
      <w:position w:val="3"/>
      <w:sz w:val="28"/>
    </w:rPr>
  </w:style>
  <w:style w:type="character" w:styleId="1460" w:customStyle="1">
    <w:name w:val="WW8Num29z0"/>
    <w:uiPriority w:val="0"/>
    <w:qFormat/>
    <w:rPr>
      <w:rFonts w:ascii="Wingdings" w:hAnsi="Wingdings" w:cs="StarSymbol"/>
      <w:sz w:val="18"/>
      <w:szCs w:val="18"/>
    </w:rPr>
  </w:style>
  <w:style w:type="character" w:styleId="1461" w:customStyle="1">
    <w:name w:val="EmailStyle87"/>
    <w:uiPriority w:val="0"/>
    <w:qFormat/>
    <w:rPr>
      <w:rFonts w:ascii="Arial" w:hAnsi="Arial" w:eastAsia="宋体" w:cs="Arial"/>
      <w:color w:val="000000"/>
      <w:sz w:val="20"/>
    </w:rPr>
  </w:style>
  <w:style w:type="character" w:styleId="1462" w:customStyle="1">
    <w:name w:val="WW8Num24z2"/>
    <w:uiPriority w:val="0"/>
    <w:qFormat/>
    <w:rPr>
      <w:rFonts w:ascii="StarSymbol" w:hAnsi="StarSymbol" w:cs="StarSymbol"/>
      <w:sz w:val="18"/>
      <w:szCs w:val="18"/>
    </w:rPr>
  </w:style>
  <w:style w:type="character" w:styleId="1463" w:customStyle="1">
    <w:name w:val="EmailStyle88"/>
    <w:uiPriority w:val="0"/>
    <w:qFormat/>
    <w:rPr>
      <w:rFonts w:ascii="Arial" w:hAnsi="Arial" w:eastAsia="宋体" w:cs="Arial"/>
      <w:color w:val="000000"/>
      <w:sz w:val="20"/>
    </w:rPr>
  </w:style>
  <w:style w:type="character" w:styleId="1464" w:customStyle="1">
    <w:name w:val="称呼 字符1"/>
    <w:uiPriority w:val="0"/>
    <w:qFormat/>
    <w:rPr>
      <w:rFonts w:ascii="Times New Roman" w:hAnsi="Times New Roman" w:eastAsia="宋体" w:cs="Times New Roman"/>
      <w:szCs w:val="24"/>
    </w:rPr>
  </w:style>
  <w:style w:type="character" w:styleId="1465" w:customStyle="1">
    <w:name w:val="FA正文 Char Char"/>
    <w:uiPriority w:val="0"/>
    <w:qFormat/>
    <w:rPr>
      <w:rFonts w:hAnsi="宋体" w:cs="宋体"/>
      <w:sz w:val="24"/>
      <w:szCs w:val="21"/>
    </w:rPr>
  </w:style>
  <w:style w:type="character" w:styleId="1466" w:customStyle="1">
    <w:name w:val="副标题 字符1"/>
    <w:uiPriority w:val="0"/>
    <w:qFormat/>
    <w:rPr>
      <w:b/>
      <w:bCs/>
      <w:sz w:val="32"/>
      <w:szCs w:val="32"/>
    </w:rPr>
  </w:style>
  <w:style w:type="character" w:styleId="1467" w:customStyle="1">
    <w:name w:val="注释标题 字符"/>
    <w:uiPriority w:val="0"/>
    <w:qFormat/>
    <w:rPr>
      <w:rFonts w:ascii="Times New Roman" w:hAnsi="Times New Roman" w:eastAsia="宋体" w:cs="Times New Roman"/>
      <w:szCs w:val="24"/>
    </w:rPr>
  </w:style>
  <w:style w:type="character" w:styleId="1468" w:customStyle="1">
    <w:name w:val="正文文本首行缩进 2 字符1"/>
    <w:basedOn w:val="1338"/>
    <w:uiPriority w:val="0"/>
    <w:qFormat/>
    <w:rPr>
      <w:rFonts w:ascii="Times New Roman" w:hAnsi="Times New Roman" w:eastAsia="宋体" w:cs="Times New Roman"/>
      <w:szCs w:val="24"/>
      <w:lang w:val="zh-CN" w:eastAsia="zh-CN"/>
    </w:rPr>
  </w:style>
  <w:style w:type="character" w:styleId="1469" w:customStyle="1">
    <w:name w:val="注释标题 Char3"/>
    <w:uiPriority w:val="0"/>
    <w:qFormat/>
    <w:rPr>
      <w:szCs w:val="24"/>
    </w:rPr>
  </w:style>
  <w:style w:type="character" w:styleId="1470" w:customStyle="1">
    <w:name w:val="Char Char312"/>
    <w:uiPriority w:val="0"/>
    <w:qFormat/>
    <w:rPr>
      <w:rFonts w:eastAsia="宋体"/>
      <w:sz w:val="21"/>
      <w:szCs w:val="24"/>
      <w:lang w:val="en-US" w:eastAsia="zh-CN" w:bidi="ar-SA"/>
    </w:rPr>
  </w:style>
  <w:style w:type="character" w:styleId="1471" w:customStyle="1">
    <w:name w:val="EmailStyle127"/>
    <w:uiPriority w:val="0"/>
    <w:qFormat/>
    <w:rPr>
      <w:rFonts w:ascii="Arial" w:hAnsi="Arial" w:eastAsia="宋体" w:cs="Arial"/>
      <w:color w:val="000000"/>
      <w:sz w:val="20"/>
    </w:rPr>
  </w:style>
  <w:style w:type="character" w:styleId="1472" w:customStyle="1">
    <w:name w:val="!BECC正文 Char"/>
    <w:link w:val="1473"/>
    <w:uiPriority w:val="0"/>
    <w:qFormat/>
    <w:rPr>
      <w:sz w:val="24"/>
      <w:szCs w:val="24"/>
    </w:rPr>
  </w:style>
  <w:style w:type="paragraph" w:styleId="1473" w:customStyle="1">
    <w:name w:val="!BECC正文"/>
    <w:basedOn w:val="756"/>
    <w:link w:val="1472"/>
    <w:uiPriority w:val="0"/>
    <w:qFormat/>
    <w:pPr>
      <w:contextualSpacing/>
      <w:ind w:firstLine="200"/>
      <w:spacing w:line="360" w:lineRule="auto"/>
      <w:tabs>
        <w:tab w:val="left" w:pos="0" w:leader="none"/>
      </w:tabs>
    </w:pPr>
    <w:rPr>
      <w:sz w:val="24"/>
      <w:lang w:eastAsia="en-US"/>
    </w:rPr>
  </w:style>
  <w:style w:type="character" w:styleId="1474" w:customStyle="1">
    <w:name w:val="EmailStyle128"/>
    <w:uiPriority w:val="0"/>
    <w:qFormat/>
    <w:rPr>
      <w:rFonts w:ascii="Arial" w:hAnsi="Arial" w:eastAsia="宋体" w:cs="Arial"/>
      <w:color w:val="000000"/>
      <w:sz w:val="20"/>
    </w:rPr>
  </w:style>
  <w:style w:type="character" w:styleId="1475" w:customStyle="1">
    <w:name w:val="ordinary-span-edit2"/>
    <w:uiPriority w:val="0"/>
    <w:qFormat/>
  </w:style>
  <w:style w:type="character" w:styleId="1476" w:customStyle="1">
    <w:name w:val="标题 2 Char1"/>
    <w:uiPriority w:val="0"/>
    <w:qFormat/>
    <w:rPr>
      <w:b/>
      <w:bCs/>
      <w:sz w:val="30"/>
      <w:szCs w:val="32"/>
    </w:rPr>
  </w:style>
  <w:style w:type="character" w:styleId="1477" w:customStyle="1">
    <w:name w:val="!RepPar_alt+p Char"/>
    <w:link w:val="1478"/>
    <w:uiPriority w:val="0"/>
    <w:qFormat/>
    <w:rPr>
      <w:sz w:val="24"/>
      <w:szCs w:val="24"/>
      <w:lang w:val="zh-CN"/>
    </w:rPr>
  </w:style>
  <w:style w:type="paragraph" w:styleId="1478" w:customStyle="1">
    <w:name w:val="!RepPar_alt+p"/>
    <w:basedOn w:val="756"/>
    <w:link w:val="1477"/>
    <w:uiPriority w:val="0"/>
    <w:qFormat/>
    <w:pPr>
      <w:ind w:firstLine="200"/>
      <w:spacing w:line="360" w:lineRule="auto"/>
    </w:pPr>
    <w:rPr>
      <w:sz w:val="24"/>
      <w:lang w:val="zh-CN" w:eastAsia="en-US"/>
    </w:rPr>
  </w:style>
  <w:style w:type="character" w:styleId="1479" w:customStyle="1">
    <w:name w:val="bz-content1"/>
    <w:uiPriority w:val="0"/>
    <w:qFormat/>
    <w:rPr>
      <w:sz w:val="20"/>
      <w:szCs w:val="20"/>
      <w:u w:val="none"/>
    </w:rPr>
  </w:style>
  <w:style w:type="character" w:styleId="1480" w:customStyle="1">
    <w:name w:val="highlight1"/>
    <w:uiPriority w:val="0"/>
    <w:qFormat/>
    <w:rPr>
      <w:shd w:val="clear" w:color="auto" w:fill="ffff00"/>
    </w:rPr>
  </w:style>
  <w:style w:type="character" w:styleId="1481" w:customStyle="1">
    <w:name w:val="Char Char3"/>
    <w:uiPriority w:val="0"/>
    <w:qFormat/>
    <w:rPr>
      <w:rFonts w:eastAsia="宋体"/>
      <w:sz w:val="21"/>
      <w:szCs w:val="24"/>
      <w:lang w:val="en-US" w:eastAsia="zh-CN" w:bidi="ar-SA"/>
    </w:rPr>
  </w:style>
  <w:style w:type="character" w:styleId="1482" w:customStyle="1">
    <w:name w:val="highlight"/>
    <w:uiPriority w:val="0"/>
    <w:qFormat/>
  </w:style>
  <w:style w:type="character" w:styleId="1483" w:customStyle="1">
    <w:name w:val="style12"/>
    <w:uiPriority w:val="0"/>
    <w:qFormat/>
  </w:style>
  <w:style w:type="character" w:styleId="1484" w:customStyle="1">
    <w:name w:val="样式1 Char"/>
    <w:link w:val="1485"/>
    <w:uiPriority w:val="0"/>
    <w:qFormat/>
    <w:rPr>
      <w:sz w:val="24"/>
      <w:szCs w:val="24"/>
    </w:rPr>
  </w:style>
  <w:style w:type="paragraph" w:styleId="1485" w:customStyle="1">
    <w:name w:val="样式1"/>
    <w:basedOn w:val="756"/>
    <w:link w:val="1484"/>
    <w:uiPriority w:val="0"/>
    <w:qFormat/>
    <w:pPr>
      <w:ind w:firstLine="480"/>
      <w:spacing w:line="300" w:lineRule="auto"/>
    </w:pPr>
    <w:rPr>
      <w:sz w:val="24"/>
      <w:lang w:eastAsia="en-US"/>
    </w:rPr>
  </w:style>
  <w:style w:type="character" w:styleId="1486" w:customStyle="1">
    <w:name w:val="font201"/>
    <w:uiPriority w:val="0"/>
    <w:qFormat/>
    <w:rPr>
      <w:spacing w:val="300"/>
    </w:rPr>
  </w:style>
  <w:style w:type="character" w:styleId="1487" w:customStyle="1">
    <w:name w:val="明显强调1"/>
    <w:uiPriority w:val="0"/>
    <w:qFormat/>
    <w:rPr>
      <w:i/>
      <w:iCs/>
      <w:color w:val="5b9bd5"/>
    </w:rPr>
  </w:style>
  <w:style w:type="character" w:styleId="1488" w:customStyle="1">
    <w:name w:val="lawsitemtext1"/>
    <w:uiPriority w:val="0"/>
    <w:qFormat/>
    <w:rPr>
      <w:color w:val="696969"/>
      <w:spacing w:val="280"/>
      <w:sz w:val="21"/>
      <w:szCs w:val="21"/>
    </w:rPr>
  </w:style>
  <w:style w:type="character" w:styleId="1489" w:customStyle="1">
    <w:name w:val="文字 Char Char"/>
    <w:link w:val="1490"/>
    <w:uiPriority w:val="0"/>
    <w:qFormat/>
    <w:rPr>
      <w:rFonts w:ascii="楷体_GB2312" w:eastAsia="楷体_GB2312"/>
      <w:sz w:val="28"/>
    </w:rPr>
  </w:style>
  <w:style w:type="paragraph" w:styleId="1490" w:customStyle="1">
    <w:name w:val="文字"/>
    <w:basedOn w:val="756"/>
    <w:link w:val="1489"/>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91" w:customStyle="1">
    <w:name w:val="l151"/>
    <w:uiPriority w:val="0"/>
    <w:qFormat/>
  </w:style>
  <w:style w:type="character" w:styleId="1492" w:customStyle="1">
    <w:name w:val="Char Char31"/>
    <w:uiPriority w:val="0"/>
    <w:qFormat/>
    <w:rPr>
      <w:rFonts w:eastAsia="宋体"/>
      <w:sz w:val="21"/>
      <w:szCs w:val="24"/>
      <w:lang w:val="en-US" w:eastAsia="zh-CN" w:bidi="ar-SA"/>
    </w:rPr>
  </w:style>
  <w:style w:type="character" w:styleId="1493" w:customStyle="1">
    <w:name w:val="EmailStyle891"/>
    <w:uiPriority w:val="0"/>
    <w:qFormat/>
    <w:rPr>
      <w:rFonts w:ascii="Arial" w:hAnsi="Arial" w:eastAsia="宋体" w:cs="Arial"/>
      <w:color w:val="000000"/>
      <w:sz w:val="20"/>
    </w:rPr>
  </w:style>
  <w:style w:type="character" w:styleId="1494" w:customStyle="1">
    <w:name w:val="一级条标题 Char"/>
    <w:uiPriority w:val="0"/>
    <w:qFormat/>
    <w:rPr>
      <w:rFonts w:ascii="黑体" w:hAnsi="Times New Roman" w:eastAsia="黑体" w:cs="Times New Roman"/>
      <w:szCs w:val="20"/>
    </w:rPr>
  </w:style>
  <w:style w:type="character" w:styleId="1495" w:customStyle="1">
    <w:name w:val="EmailStyle901"/>
    <w:uiPriority w:val="0"/>
    <w:qFormat/>
    <w:rPr>
      <w:rFonts w:ascii="Arial" w:hAnsi="Arial" w:eastAsia="宋体" w:cs="Arial"/>
      <w:color w:val="000000"/>
      <w:sz w:val="20"/>
    </w:rPr>
  </w:style>
  <w:style w:type="character" w:styleId="1496" w:customStyle="1">
    <w:name w:val="small1"/>
    <w:uiPriority w:val="0"/>
    <w:qFormat/>
    <w:rPr>
      <w:rFonts w:ascii="Verdana" w:hAnsi="Verdana"/>
      <w:sz w:val="18"/>
      <w:szCs w:val="18"/>
    </w:rPr>
  </w:style>
  <w:style w:type="character" w:styleId="1497" w:customStyle="1">
    <w:name w:val="二级条标题 Char"/>
    <w:uiPriority w:val="0"/>
    <w:qFormat/>
    <w:rPr>
      <w:rFonts w:ascii="黑体" w:hAnsi="Times New Roman" w:eastAsia="黑体" w:cs="Times New Roman"/>
      <w:szCs w:val="20"/>
    </w:rPr>
  </w:style>
  <w:style w:type="character" w:styleId="1498" w:customStyle="1">
    <w:name w:val="fnt1"/>
    <w:uiPriority w:val="0"/>
    <w:qFormat/>
    <w:rPr>
      <w:rFonts w:ascii="Verdana" w:hAnsi="Verdana"/>
      <w:color w:val="666666"/>
      <w:sz w:val="18"/>
      <w:szCs w:val="18"/>
    </w:rPr>
  </w:style>
  <w:style w:type="character" w:styleId="1499" w:customStyle="1">
    <w:name w:val="三级条标题 Char"/>
    <w:link w:val="1500"/>
    <w:uiPriority w:val="0"/>
    <w:qFormat/>
    <w:rPr>
      <w:rFonts w:ascii="黑体" w:eastAsia="黑体"/>
    </w:rPr>
  </w:style>
  <w:style w:type="paragraph" w:styleId="1500" w:customStyle="1">
    <w:name w:val="三级条标题"/>
    <w:basedOn w:val="1176"/>
    <w:next w:val="829"/>
    <w:link w:val="1499"/>
    <w:uiPriority w:val="0"/>
    <w:qFormat/>
    <w:pPr>
      <w:ind w:left="780" w:hanging="360"/>
      <w:tabs>
        <w:tab w:val="left" w:pos="1440" w:leader="none"/>
      </w:tabs>
      <w:outlineLvl w:val="4"/>
    </w:pPr>
  </w:style>
  <w:style w:type="character" w:styleId="1501" w:customStyle="1">
    <w:name w:val="paragraph1 Char"/>
    <w:link w:val="1502"/>
    <w:uiPriority w:val="0"/>
    <w:qFormat/>
    <w:rPr>
      <w:rFonts w:ascii="仿宋_GB2312" w:eastAsia="仿宋_GB2312"/>
      <w:sz w:val="28"/>
      <w:szCs w:val="24"/>
    </w:rPr>
  </w:style>
  <w:style w:type="paragraph" w:styleId="1502" w:customStyle="1">
    <w:name w:val="paragraph1"/>
    <w:basedOn w:val="756"/>
    <w:link w:val="1501"/>
    <w:uiPriority w:val="0"/>
    <w:qFormat/>
    <w:pPr>
      <w:ind w:firstLine="200"/>
      <w:spacing w:line="360" w:lineRule="auto"/>
    </w:pPr>
    <w:rPr>
      <w:rFonts w:ascii="仿宋_GB2312" w:eastAsia="仿宋_GB2312"/>
      <w:sz w:val="28"/>
      <w:lang w:eastAsia="en-US"/>
    </w:rPr>
  </w:style>
  <w:style w:type="character" w:styleId="1503" w:customStyle="1">
    <w:name w:val="注： Char"/>
    <w:link w:val="1504"/>
    <w:uiPriority w:val="0"/>
    <w:qFormat/>
    <w:rPr>
      <w:rFonts w:ascii="宋体" w:hAnsi="等线" w:eastAsia="Arial" w:cs="Arial"/>
      <w:sz w:val="18"/>
      <w:szCs w:val="22"/>
      <w:lang w:val="en-US" w:eastAsia="zh-CN" w:bidi="ar-SA"/>
    </w:rPr>
  </w:style>
  <w:style w:type="paragraph" w:styleId="1504" w:customStyle="1">
    <w:name w:val="注："/>
    <w:next w:val="829"/>
    <w:link w:val="1503"/>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05" w:customStyle="1">
    <w:name w:val="EmailStyle1271"/>
    <w:uiPriority w:val="0"/>
    <w:qFormat/>
    <w:rPr>
      <w:rFonts w:ascii="Arial" w:hAnsi="Arial" w:eastAsia="宋体" w:cs="Arial"/>
      <w:color w:val="000000"/>
      <w:sz w:val="20"/>
    </w:rPr>
  </w:style>
  <w:style w:type="character" w:styleId="1506" w:customStyle="1">
    <w:name w:val="WW-Absatz-Standardschriftart1111"/>
    <w:uiPriority w:val="0"/>
    <w:qFormat/>
  </w:style>
  <w:style w:type="character" w:styleId="1507" w:customStyle="1">
    <w:name w:val="EmailStyle1281"/>
    <w:uiPriority w:val="0"/>
    <w:qFormat/>
    <w:rPr>
      <w:rFonts w:ascii="Arial" w:hAnsi="Arial" w:eastAsia="宋体" w:cs="Arial"/>
      <w:color w:val="000000"/>
      <w:sz w:val="20"/>
    </w:rPr>
  </w:style>
  <w:style w:type="character" w:styleId="1508" w:customStyle="1">
    <w:name w:val="WW8Num1z7"/>
    <w:uiPriority w:val="0"/>
    <w:qFormat/>
    <w:rPr>
      <w:rFonts w:ascii="Wingdings" w:hAnsi="Wingdings"/>
    </w:rPr>
  </w:style>
  <w:style w:type="character" w:styleId="1509" w:customStyle="1">
    <w:name w:val="EmailStyle170"/>
    <w:uiPriority w:val="0"/>
    <w:qFormat/>
    <w:rPr>
      <w:rFonts w:ascii="Arial" w:hAnsi="Arial" w:eastAsia="宋体" w:cs="Arial"/>
      <w:color w:val="000000"/>
      <w:sz w:val="20"/>
    </w:rPr>
  </w:style>
  <w:style w:type="character" w:styleId="1510" w:customStyle="1">
    <w:name w:val="WW8Num19z2"/>
    <w:uiPriority w:val="0"/>
    <w:qFormat/>
    <w:rPr>
      <w:rFonts w:ascii="StarSymbol" w:hAnsi="StarSymbol" w:cs="StarSymbol"/>
      <w:sz w:val="18"/>
      <w:szCs w:val="18"/>
    </w:rPr>
  </w:style>
  <w:style w:type="character" w:styleId="1511" w:customStyle="1">
    <w:name w:val="EmailStyle171"/>
    <w:uiPriority w:val="0"/>
    <w:qFormat/>
    <w:rPr>
      <w:rFonts w:ascii="Arial" w:hAnsi="Arial" w:eastAsia="宋体" w:cs="Arial"/>
      <w:color w:val="000000"/>
      <w:sz w:val="20"/>
    </w:rPr>
  </w:style>
  <w:style w:type="character" w:styleId="1512" w:customStyle="1">
    <w:name w:val="WW8Num7z0"/>
    <w:uiPriority w:val="0"/>
    <w:qFormat/>
    <w:rPr>
      <w:rFonts w:ascii="Wingdings" w:hAnsi="Wingdings"/>
    </w:rPr>
  </w:style>
  <w:style w:type="character" w:styleId="1513" w:customStyle="1">
    <w:name w:val="Char Char311"/>
    <w:uiPriority w:val="0"/>
    <w:qFormat/>
    <w:rPr>
      <w:rFonts w:eastAsia="宋体"/>
      <w:sz w:val="21"/>
      <w:szCs w:val="24"/>
      <w:lang w:val="en-US" w:eastAsia="zh-CN" w:bidi="ar-SA"/>
    </w:rPr>
  </w:style>
  <w:style w:type="character" w:styleId="1514" w:customStyle="1">
    <w:name w:val="WW8Num25z1"/>
    <w:uiPriority w:val="0"/>
    <w:qFormat/>
    <w:rPr>
      <w:rFonts w:ascii="Wingdings 2" w:hAnsi="Wingdings 2" w:cs="StarSymbol"/>
      <w:sz w:val="18"/>
      <w:szCs w:val="18"/>
    </w:rPr>
  </w:style>
  <w:style w:type="character" w:styleId="1515" w:customStyle="1">
    <w:name w:val="EmailStyle200"/>
    <w:uiPriority w:val="0"/>
    <w:qFormat/>
    <w:rPr>
      <w:rFonts w:ascii="Arial" w:hAnsi="Arial" w:eastAsia="宋体" w:cs="Arial"/>
      <w:color w:val="000000"/>
      <w:sz w:val="20"/>
    </w:rPr>
  </w:style>
  <w:style w:type="character" w:styleId="1516" w:customStyle="1">
    <w:name w:val="WW8Num11z0"/>
    <w:uiPriority w:val="0"/>
    <w:qFormat/>
    <w:rPr>
      <w:rFonts w:ascii="Wingdings" w:hAnsi="Wingdings" w:cs="StarSymbol"/>
      <w:sz w:val="18"/>
      <w:szCs w:val="18"/>
    </w:rPr>
  </w:style>
  <w:style w:type="character" w:styleId="1517" w:customStyle="1">
    <w:name w:val="EmailStyle201"/>
    <w:uiPriority w:val="0"/>
    <w:qFormat/>
    <w:rPr>
      <w:rFonts w:ascii="Arial" w:hAnsi="Arial" w:eastAsia="宋体" w:cs="Arial"/>
      <w:color w:val="000000"/>
      <w:sz w:val="20"/>
    </w:rPr>
  </w:style>
  <w:style w:type="character" w:styleId="1518" w:customStyle="1">
    <w:name w:val="个人撰写风格"/>
    <w:uiPriority w:val="0"/>
    <w:qFormat/>
    <w:rPr>
      <w:rFonts w:ascii="Arial" w:hAnsi="Arial" w:eastAsia="宋体" w:cs="Arial"/>
      <w:color w:val="000000"/>
      <w:sz w:val="20"/>
    </w:rPr>
  </w:style>
  <w:style w:type="character" w:styleId="1519" w:customStyle="1">
    <w:name w:val="zn2 Char"/>
    <w:link w:val="1520"/>
    <w:uiPriority w:val="0"/>
    <w:qFormat/>
    <w:rPr>
      <w:rFonts w:ascii="华文楷体" w:hAnsi="Cambria" w:eastAsia="仿宋_GB2312"/>
      <w:b/>
      <w:bCs/>
      <w:sz w:val="32"/>
      <w:szCs w:val="32"/>
    </w:rPr>
  </w:style>
  <w:style w:type="paragraph" w:styleId="1520" w:customStyle="1">
    <w:name w:val="zn2"/>
    <w:basedOn w:val="758"/>
    <w:link w:val="151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21" w:customStyle="1">
    <w:name w:val="引用 字符1"/>
    <w:uiPriority w:val="99"/>
    <w:qFormat/>
    <w:rPr>
      <w:rFonts w:ascii="Times New Roman" w:hAnsi="Times New Roman" w:eastAsia="宋体" w:cs="Times New Roman"/>
      <w:i/>
      <w:iCs/>
      <w:color w:val="404040"/>
      <w:szCs w:val="24"/>
    </w:rPr>
  </w:style>
  <w:style w:type="character" w:styleId="1522" w:customStyle="1">
    <w:name w:val="zn3 Char"/>
    <w:link w:val="1523"/>
    <w:uiPriority w:val="0"/>
    <w:qFormat/>
    <w:rPr>
      <w:rFonts w:ascii="仿宋_GB2312" w:hAnsi="仿宋_GB2312" w:eastAsia="仿宋_GB2312"/>
      <w:b/>
      <w:bCs/>
      <w:sz w:val="32"/>
      <w:szCs w:val="32"/>
    </w:rPr>
  </w:style>
  <w:style w:type="paragraph" w:styleId="1523" w:customStyle="1">
    <w:name w:val="zn3"/>
    <w:basedOn w:val="759"/>
    <w:next w:val="756"/>
    <w:link w:val="152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24" w:customStyle="1">
    <w:name w:val="明显引用 字符"/>
    <w:link w:val="1525"/>
    <w:uiPriority w:val="0"/>
    <w:qFormat/>
    <w:rPr>
      <w:b/>
      <w:bCs/>
      <w:i/>
      <w:iCs/>
      <w:color w:val="4f81bd"/>
      <w:sz w:val="22"/>
      <w:lang w:eastAsia="en-US" w:bidi="en-US"/>
    </w:rPr>
  </w:style>
  <w:style w:type="paragraph" w:styleId="1525" w:customStyle="1">
    <w:name w:val="明显引用11"/>
    <w:basedOn w:val="756"/>
    <w:next w:val="756"/>
    <w:link w:val="1524"/>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26" w:customStyle="1">
    <w:name w:val="标题 5 Char1"/>
    <w:uiPriority w:val="0"/>
    <w:qFormat/>
    <w:rPr>
      <w:b/>
      <w:bCs/>
      <w:sz w:val="28"/>
      <w:szCs w:val="28"/>
    </w:rPr>
  </w:style>
  <w:style w:type="character" w:styleId="1527" w:customStyle="1">
    <w:name w:val="明显引用 字符1"/>
    <w:uiPriority w:val="99"/>
    <w:qFormat/>
    <w:rPr>
      <w:rFonts w:ascii="Times New Roman" w:hAnsi="Times New Roman" w:eastAsia="宋体" w:cs="Times New Roman"/>
      <w:i/>
      <w:iCs/>
      <w:color w:val="4f81bd"/>
      <w:szCs w:val="24"/>
    </w:rPr>
  </w:style>
  <w:style w:type="character" w:styleId="1528" w:customStyle="1">
    <w:name w:val="标题 6 Char1"/>
    <w:uiPriority w:val="0"/>
    <w:qFormat/>
    <w:rPr>
      <w:rFonts w:ascii="Calibri Light" w:hAnsi="Calibri Light" w:eastAsia="宋体" w:cs="Times New Roman"/>
      <w:b/>
      <w:bCs/>
      <w:sz w:val="24"/>
      <w:szCs w:val="24"/>
    </w:rPr>
  </w:style>
  <w:style w:type="character" w:styleId="1529" w:customStyle="1">
    <w:name w:val="明显引用 Char1"/>
    <w:uiPriority w:val="30"/>
    <w:qFormat/>
    <w:rPr>
      <w:i/>
      <w:iCs/>
      <w:color w:val="5b9bd5"/>
      <w:sz w:val="24"/>
    </w:rPr>
  </w:style>
  <w:style w:type="character" w:styleId="1530" w:customStyle="1">
    <w:name w:val="标题 7 Char1"/>
    <w:uiPriority w:val="0"/>
    <w:qFormat/>
    <w:rPr>
      <w:b/>
      <w:bCs/>
      <w:sz w:val="24"/>
      <w:szCs w:val="24"/>
    </w:rPr>
  </w:style>
  <w:style w:type="character" w:styleId="1531" w:customStyle="1">
    <w:name w:val="引用 字符"/>
    <w:link w:val="1532"/>
    <w:uiPriority w:val="0"/>
    <w:qFormat/>
    <w:rPr>
      <w:i/>
      <w:iCs/>
      <w:color w:val="000000"/>
      <w:sz w:val="22"/>
      <w:lang w:eastAsia="en-US" w:bidi="en-US"/>
    </w:rPr>
  </w:style>
  <w:style w:type="paragraph" w:styleId="1532" w:customStyle="1">
    <w:name w:val="引用11"/>
    <w:basedOn w:val="756"/>
    <w:next w:val="756"/>
    <w:link w:val="1531"/>
    <w:uiPriority w:val="0"/>
    <w:qFormat/>
    <w:pPr>
      <w:jc w:val="left"/>
      <w:spacing w:after="200" w:line="276" w:lineRule="auto"/>
      <w:widowControl/>
    </w:pPr>
    <w:rPr>
      <w:i/>
      <w:iCs/>
      <w:color w:val="000000"/>
      <w:sz w:val="22"/>
      <w:szCs w:val="20"/>
      <w:lang w:eastAsia="en-US" w:bidi="en-US"/>
    </w:rPr>
  </w:style>
  <w:style w:type="character" w:styleId="1533" w:customStyle="1">
    <w:name w:val="标题 8 Char1"/>
    <w:uiPriority w:val="0"/>
    <w:qFormat/>
    <w:rPr>
      <w:rFonts w:ascii="Calibri Light" w:hAnsi="Calibri Light" w:eastAsia="宋体" w:cs="Times New Roman"/>
      <w:sz w:val="24"/>
      <w:szCs w:val="24"/>
    </w:rPr>
  </w:style>
  <w:style w:type="character" w:styleId="1534" w:customStyle="1">
    <w:name w:val="不明显参考1"/>
    <w:uiPriority w:val="0"/>
    <w:qFormat/>
    <w:rPr>
      <w:smallCaps/>
      <w:color w:val="c0504d"/>
      <w:u w:val="single"/>
    </w:rPr>
  </w:style>
  <w:style w:type="character" w:styleId="1535" w:customStyle="1">
    <w:name w:val="标题 9 Char1"/>
    <w:uiPriority w:val="0"/>
    <w:qFormat/>
    <w:rPr>
      <w:rFonts w:ascii="Calibri Light" w:hAnsi="Calibri Light" w:eastAsia="宋体" w:cs="Times New Roman"/>
      <w:sz w:val="21"/>
      <w:szCs w:val="21"/>
    </w:rPr>
  </w:style>
  <w:style w:type="character" w:styleId="1536" w:customStyle="1">
    <w:name w:val="明显参考1"/>
    <w:uiPriority w:val="0"/>
    <w:qFormat/>
    <w:rPr>
      <w:b/>
      <w:bCs/>
      <w:smallCaps/>
      <w:color w:val="c0504d"/>
      <w:spacing w:val="5"/>
      <w:u w:val="single"/>
    </w:rPr>
  </w:style>
  <w:style w:type="character" w:styleId="1537" w:customStyle="1">
    <w:name w:val="脚注文本 Char1"/>
    <w:uiPriority w:val="0"/>
    <w:semiHidden/>
    <w:qFormat/>
    <w:rPr>
      <w:sz w:val="18"/>
      <w:szCs w:val="18"/>
    </w:rPr>
  </w:style>
  <w:style w:type="character" w:styleId="1538" w:customStyle="1">
    <w:name w:val="tpc_content1"/>
    <w:uiPriority w:val="0"/>
    <w:qFormat/>
    <w:rPr>
      <w:sz w:val="19"/>
      <w:szCs w:val="19"/>
    </w:rPr>
  </w:style>
  <w:style w:type="character" w:styleId="1539" w:customStyle="1">
    <w:name w:val="日期 Char1"/>
    <w:uiPriority w:val="0"/>
    <w:qFormat/>
    <w:rPr>
      <w:sz w:val="21"/>
      <w:szCs w:val="24"/>
    </w:rPr>
  </w:style>
  <w:style w:type="character" w:styleId="1540" w:customStyle="1">
    <w:name w:val="书籍标题1"/>
    <w:uiPriority w:val="0"/>
    <w:qFormat/>
    <w:rPr>
      <w:b/>
      <w:bCs/>
      <w:smallCaps/>
      <w:spacing w:val="5"/>
    </w:rPr>
  </w:style>
  <w:style w:type="character" w:styleId="1541" w:customStyle="1">
    <w:name w:val="正文文本 2 Char1"/>
    <w:uiPriority w:val="99"/>
    <w:qFormat/>
    <w:rPr>
      <w:sz w:val="21"/>
      <w:szCs w:val="24"/>
    </w:rPr>
  </w:style>
  <w:style w:type="character" w:styleId="1542" w:customStyle="1">
    <w:name w:val="short_text1"/>
    <w:uiPriority w:val="0"/>
    <w:qFormat/>
    <w:rPr>
      <w:sz w:val="26"/>
      <w:szCs w:val="26"/>
    </w:rPr>
  </w:style>
  <w:style w:type="character" w:styleId="1543" w:customStyle="1">
    <w:name w:val="正文文本 3 Char1"/>
    <w:uiPriority w:val="0"/>
    <w:qFormat/>
    <w:rPr>
      <w:sz w:val="16"/>
      <w:szCs w:val="16"/>
    </w:rPr>
  </w:style>
  <w:style w:type="character" w:styleId="1544" w:customStyle="1">
    <w:name w:val="ABC标题下的小点 Char"/>
    <w:link w:val="1545"/>
    <w:uiPriority w:val="0"/>
    <w:qFormat/>
    <w:rPr>
      <w:rFonts w:ascii="宋体" w:hAnsi="宋体"/>
    </w:rPr>
  </w:style>
  <w:style w:type="paragraph" w:styleId="1545" w:customStyle="1">
    <w:name w:val="ABC标题下的小点"/>
    <w:basedOn w:val="756"/>
    <w:link w:val="1544"/>
    <w:uiPriority w:val="0"/>
    <w:qFormat/>
    <w:pPr>
      <w:ind w:left="1190" w:hanging="567"/>
      <w:spacing w:line="360" w:lineRule="auto"/>
      <w:tabs>
        <w:tab w:val="left" w:pos="1260" w:leader="none"/>
      </w:tabs>
    </w:pPr>
    <w:rPr>
      <w:rFonts w:ascii="宋体" w:hAnsi="宋体"/>
      <w:sz w:val="20"/>
      <w:szCs w:val="20"/>
      <w:lang w:eastAsia="en-US"/>
    </w:rPr>
  </w:style>
  <w:style w:type="character" w:styleId="1546" w:customStyle="1">
    <w:name w:val="标题 Char1"/>
    <w:uiPriority w:val="0"/>
    <w:qFormat/>
    <w:rPr>
      <w:rFonts w:ascii="Calibri Light" w:hAnsi="Calibri Light" w:cs="Times New Roman"/>
      <w:b/>
      <w:bCs/>
      <w:sz w:val="32"/>
      <w:szCs w:val="32"/>
    </w:rPr>
  </w:style>
  <w:style w:type="character" w:styleId="1547" w:customStyle="1">
    <w:name w:val="style21"/>
    <w:uiPriority w:val="0"/>
    <w:qFormat/>
    <w:rPr>
      <w:color w:val="000080"/>
    </w:rPr>
  </w:style>
  <w:style w:type="character" w:styleId="1548" w:customStyle="1">
    <w:name w:val="注释标题 Char1"/>
    <w:uiPriority w:val="0"/>
    <w:qFormat/>
    <w:rPr>
      <w:sz w:val="21"/>
      <w:szCs w:val="24"/>
    </w:rPr>
  </w:style>
  <w:style w:type="character" w:styleId="1549" w:customStyle="1">
    <w:name w:val="ns1"/>
    <w:uiPriority w:val="0"/>
    <w:qFormat/>
    <w:rPr>
      <w:color w:val="ff0000"/>
    </w:rPr>
  </w:style>
  <w:style w:type="character" w:styleId="1550" w:customStyle="1">
    <w:name w:val="zn1 Char"/>
    <w:link w:val="1551"/>
    <w:uiPriority w:val="0"/>
    <w:qFormat/>
    <w:rPr>
      <w:rFonts w:ascii="黑体" w:hAnsi="仿宋_GB2312" w:eastAsia="黑体"/>
      <w:bCs/>
      <w:sz w:val="36"/>
      <w:szCs w:val="32"/>
      <w:lang w:val="zh-CN"/>
    </w:rPr>
  </w:style>
  <w:style w:type="paragraph" w:styleId="1551" w:customStyle="1">
    <w:name w:val="zn1"/>
    <w:basedOn w:val="757"/>
    <w:link w:val="1550"/>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52" w:customStyle="1">
    <w:name w:val="hilite2"/>
    <w:uiPriority w:val="0"/>
    <w:qFormat/>
  </w:style>
  <w:style w:type="character" w:styleId="1553" w:customStyle="1">
    <w:name w:val="WC三级 Char"/>
    <w:link w:val="1554"/>
    <w:uiPriority w:val="0"/>
    <w:qFormat/>
    <w:rPr>
      <w:b/>
      <w:sz w:val="32"/>
      <w:lang w:val="zh-CN"/>
    </w:rPr>
  </w:style>
  <w:style w:type="paragraph" w:styleId="1554" w:customStyle="1">
    <w:name w:val="WC三级"/>
    <w:basedOn w:val="759"/>
    <w:link w:val="1553"/>
    <w:uiPriority w:val="0"/>
    <w:qFormat/>
    <w:pPr>
      <w:ind w:left="1069" w:hanging="709"/>
      <w:spacing w:before="0" w:after="0" w:line="240" w:lineRule="auto"/>
      <w:tabs>
        <w:tab w:val="left" w:pos="0" w:leader="none"/>
        <w:tab w:val="left" w:pos="1069" w:leader="none"/>
      </w:tabs>
    </w:pPr>
    <w:rPr>
      <w:lang w:val="zh-CN"/>
    </w:rPr>
  </w:style>
  <w:style w:type="character" w:styleId="1555" w:customStyle="1">
    <w:name w:val="个人答复风格"/>
    <w:uiPriority w:val="0"/>
    <w:qFormat/>
    <w:rPr>
      <w:rFonts w:ascii="Arial" w:hAnsi="Arial" w:eastAsia="宋体" w:cs="Arial"/>
      <w:color w:val="000000"/>
      <w:sz w:val="20"/>
    </w:rPr>
  </w:style>
  <w:style w:type="character" w:styleId="1556" w:customStyle="1">
    <w:name w:val="WC二级 Char"/>
    <w:link w:val="1557"/>
    <w:uiPriority w:val="0"/>
    <w:qFormat/>
    <w:rPr>
      <w:rFonts w:ascii="Arial" w:hAnsi="Arial" w:eastAsia="黑体"/>
      <w:b/>
      <w:sz w:val="32"/>
      <w:lang w:val="zh-CN"/>
    </w:rPr>
  </w:style>
  <w:style w:type="paragraph" w:styleId="1557" w:customStyle="1">
    <w:name w:val="WC二级"/>
    <w:basedOn w:val="758"/>
    <w:link w:val="1556"/>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58" w:customStyle="1">
    <w:name w:val="b1"/>
    <w:uiPriority w:val="0"/>
    <w:qFormat/>
    <w:rPr>
      <w:rFonts w:ascii="Courier New" w:hAnsi="Courier New" w:cs="Courier New"/>
      <w:b/>
      <w:bCs/>
      <w:color w:val="ff0000"/>
      <w:u w:val="none"/>
    </w:rPr>
  </w:style>
  <w:style w:type="character" w:styleId="1559" w:customStyle="1">
    <w:name w:val="样式sjw Char"/>
    <w:link w:val="1560"/>
    <w:uiPriority w:val="0"/>
    <w:qFormat/>
    <w:rPr>
      <w:rFonts w:ascii="宋体" w:hAnsi="宋体"/>
      <w:caps/>
      <w:color w:val="000000"/>
      <w:sz w:val="18"/>
      <w:szCs w:val="18"/>
      <w:shd w:val="pct10" w:color="auto" w:fill="auto"/>
      <w:lang w:val="zh-CN"/>
    </w:rPr>
  </w:style>
  <w:style w:type="paragraph" w:styleId="1560" w:customStyle="1">
    <w:name w:val="样式sjw"/>
    <w:basedOn w:val="756"/>
    <w:link w:val="1559"/>
    <w:uiPriority w:val="0"/>
    <w:qFormat/>
    <w:pPr>
      <w:jc w:val="left"/>
      <w:shd w:val="pct10" w:color="auto" w:fill="auto"/>
      <w:widowControl/>
    </w:pPr>
    <w:rPr>
      <w:rFonts w:ascii="宋体" w:hAnsi="宋体"/>
      <w:caps/>
      <w:color w:val="000000"/>
      <w:sz w:val="18"/>
      <w:szCs w:val="18"/>
      <w:lang w:val="zh-CN" w:eastAsia="en-US"/>
    </w:rPr>
  </w:style>
  <w:style w:type="character" w:styleId="1561" w:customStyle="1">
    <w:name w:val="myp1111"/>
    <w:uiPriority w:val="0"/>
    <w:qFormat/>
    <w:rPr>
      <w:rFonts w:ascii="ˎ̥" w:hAnsi="ˎ̥"/>
      <w:color w:val="000000"/>
      <w:sz w:val="20"/>
      <w:szCs w:val="20"/>
      <w:u w:val="none"/>
    </w:rPr>
  </w:style>
  <w:style w:type="character" w:styleId="1562" w:customStyle="1">
    <w:name w:val="faqa1"/>
    <w:uiPriority w:val="0"/>
    <w:qFormat/>
    <w:rPr>
      <w:rFonts w:hint="eastAsia" w:ascii="微软雅黑" w:hAnsi="微软雅黑" w:eastAsia="微软雅黑"/>
      <w:b/>
      <w:bCs/>
      <w:sz w:val="27"/>
      <w:szCs w:val="27"/>
    </w:rPr>
  </w:style>
  <w:style w:type="character" w:styleId="1563" w:customStyle="1">
    <w:name w:val="表头文字(同正文大小) Char"/>
    <w:link w:val="1564"/>
    <w:uiPriority w:val="0"/>
    <w:qFormat/>
    <w:rPr>
      <w:rFonts w:eastAsia="黑体"/>
      <w:lang w:eastAsia="en-US"/>
    </w:rPr>
  </w:style>
  <w:style w:type="paragraph" w:styleId="1564" w:customStyle="1">
    <w:name w:val="表头文字(同正文大小)"/>
    <w:basedOn w:val="756"/>
    <w:link w:val="1563"/>
    <w:uiPriority w:val="0"/>
    <w:qFormat/>
    <w:pPr>
      <w:jc w:val="center"/>
      <w:spacing w:line="264" w:lineRule="auto"/>
    </w:pPr>
    <w:rPr>
      <w:rFonts w:eastAsia="黑体"/>
      <w:sz w:val="20"/>
      <w:szCs w:val="20"/>
      <w:lang w:eastAsia="en-US"/>
    </w:rPr>
  </w:style>
  <w:style w:type="character" w:styleId="1565" w:customStyle="1">
    <w:name w:val="faqq1"/>
    <w:uiPriority w:val="0"/>
    <w:qFormat/>
    <w:rPr>
      <w:rFonts w:hint="eastAsia" w:ascii="微软雅黑" w:hAnsi="微软雅黑" w:eastAsia="微软雅黑"/>
      <w:sz w:val="24"/>
      <w:szCs w:val="24"/>
    </w:rPr>
  </w:style>
  <w:style w:type="character" w:styleId="1566" w:customStyle="1">
    <w:name w:val="表格 Char"/>
    <w:uiPriority w:val="0"/>
    <w:qFormat/>
    <w:rPr>
      <w:rFonts w:ascii="Times New Roman" w:hAnsi="Times New Roman" w:eastAsia="宋体" w:cs="Times New Roman"/>
      <w:sz w:val="24"/>
      <w:szCs w:val="24"/>
    </w:rPr>
  </w:style>
  <w:style w:type="character" w:styleId="1567" w:customStyle="1">
    <w:name w:val="题注 Char1"/>
    <w:uiPriority w:val="0"/>
    <w:qFormat/>
    <w:rPr>
      <w:rFonts w:ascii="Arial" w:hAnsi="Arial" w:eastAsia="黑体" w:cs="Arial"/>
      <w:sz w:val="20"/>
      <w:szCs w:val="20"/>
    </w:rPr>
  </w:style>
  <w:style w:type="character" w:styleId="1568" w:customStyle="1">
    <w:name w:val="未处理的提及1"/>
    <w:uiPriority w:val="99"/>
    <w:unhideWhenUsed/>
    <w:qFormat/>
    <w:rPr>
      <w:color w:val="605e5c"/>
      <w:shd w:val="clear" w:color="auto" w:fill="e1dfdd"/>
    </w:rPr>
  </w:style>
  <w:style w:type="character" w:styleId="1569" w:customStyle="1">
    <w:name w:val="Char Char32"/>
    <w:uiPriority w:val="0"/>
    <w:qFormat/>
    <w:rPr>
      <w:rFonts w:eastAsia="宋体"/>
      <w:sz w:val="21"/>
      <w:szCs w:val="24"/>
      <w:lang w:val="en-US" w:eastAsia="zh-CN" w:bidi="ar-SA"/>
    </w:rPr>
  </w:style>
  <w:style w:type="character" w:styleId="1570" w:customStyle="1">
    <w:name w:val="WW8Num22z1"/>
    <w:uiPriority w:val="0"/>
    <w:qFormat/>
    <w:rPr>
      <w:rFonts w:ascii="Wingdings 2" w:hAnsi="Wingdings 2" w:cs="StarSymbol"/>
      <w:sz w:val="18"/>
      <w:szCs w:val="18"/>
    </w:rPr>
  </w:style>
  <w:style w:type="character" w:styleId="1571" w:customStyle="1">
    <w:name w:val="正文文本缩进 字符1"/>
    <w:uiPriority w:val="0"/>
    <w:semiHidden/>
    <w:qFormat/>
    <w:rPr>
      <w:rFonts w:ascii="方正仿宋_GBK" w:hAnsi="Times New Roman" w:eastAsia="方正仿宋_GBK" w:cs="Times New Roman"/>
      <w:sz w:val="32"/>
      <w:szCs w:val="20"/>
    </w:rPr>
  </w:style>
  <w:style w:type="character" w:styleId="1572" w:customStyle="1">
    <w:name w:val="WW8Num38z2"/>
    <w:uiPriority w:val="0"/>
    <w:qFormat/>
    <w:rPr>
      <w:rFonts w:ascii="StarSymbol" w:hAnsi="StarSymbol" w:cs="StarSymbol"/>
      <w:sz w:val="18"/>
      <w:szCs w:val="18"/>
    </w:rPr>
  </w:style>
  <w:style w:type="character" w:styleId="1573" w:customStyle="1">
    <w:name w:val="样式 加粗"/>
    <w:uiPriority w:val="0"/>
    <w:qFormat/>
    <w:rPr>
      <w:rFonts w:hint="eastAsia" w:ascii="宋体" w:hAnsi="宋体" w:eastAsia="宋体"/>
      <w:b/>
      <w:bCs/>
      <w:lang w:val="en-US" w:eastAsia="zh-CN" w:bidi="ar-SA"/>
    </w:rPr>
  </w:style>
  <w:style w:type="character" w:styleId="1574" w:customStyle="1">
    <w:name w:val="WW8Num18z2"/>
    <w:uiPriority w:val="0"/>
    <w:qFormat/>
    <w:rPr>
      <w:rFonts w:ascii="StarSymbol" w:hAnsi="StarSymbol" w:cs="StarSymbol"/>
      <w:sz w:val="18"/>
      <w:szCs w:val="18"/>
    </w:rPr>
  </w:style>
  <w:style w:type="character" w:styleId="1575" w:customStyle="1">
    <w:name w:val="myp112"/>
    <w:uiPriority w:val="0"/>
    <w:qFormat/>
    <w:rPr>
      <w:color w:val="000000"/>
      <w:sz w:val="22"/>
      <w:szCs w:val="22"/>
      <w:u w:val="none"/>
    </w:rPr>
  </w:style>
  <w:style w:type="character" w:styleId="1576" w:customStyle="1">
    <w:name w:val="fontstyle21"/>
    <w:uiPriority w:val="0"/>
    <w:qFormat/>
    <w:rPr>
      <w:rFonts w:ascii="Arial" w:hAnsi="Arial" w:cs="Arial"/>
      <w:color w:val="000000"/>
      <w:sz w:val="24"/>
      <w:szCs w:val="24"/>
    </w:rPr>
  </w:style>
  <w:style w:type="character" w:styleId="1577" w:customStyle="1">
    <w:name w:val="WW8Num2z1"/>
    <w:uiPriority w:val="0"/>
    <w:qFormat/>
    <w:rPr>
      <w:rFonts w:ascii="Wingdings 2" w:hAnsi="Wingdings 2" w:cs="StarSymbol"/>
      <w:sz w:val="18"/>
      <w:szCs w:val="18"/>
    </w:rPr>
  </w:style>
  <w:style w:type="character" w:styleId="1578" w:customStyle="1">
    <w:name w:val="日期 字符1"/>
    <w:uiPriority w:val="0"/>
    <w:semiHidden/>
    <w:qFormat/>
    <w:rPr>
      <w:rFonts w:ascii="Times New Roman" w:hAnsi="Times New Roman" w:eastAsia="方正仿宋_GBK" w:cs="Times New Roman"/>
      <w:szCs w:val="20"/>
    </w:rPr>
  </w:style>
  <w:style w:type="character" w:styleId="1579" w:customStyle="1">
    <w:name w:val="正文首行缩进 2 Char1"/>
    <w:uiPriority w:val="0"/>
    <w:qFormat/>
    <w:rPr>
      <w:rFonts w:hint="eastAsia" w:ascii="方正仿宋_GBK" w:eastAsia="方正仿宋_GBK"/>
      <w:sz w:val="32"/>
      <w:szCs w:val="28"/>
    </w:rPr>
  </w:style>
  <w:style w:type="character" w:styleId="1580" w:customStyle="1">
    <w:name w:val="WW8Num35z0"/>
    <w:uiPriority w:val="0"/>
    <w:qFormat/>
    <w:rPr>
      <w:rFonts w:ascii="Wingdings" w:hAnsi="Wingdings" w:cs="StarSymbol"/>
      <w:sz w:val="18"/>
      <w:szCs w:val="18"/>
    </w:rPr>
  </w:style>
  <w:style w:type="character" w:styleId="1581" w:customStyle="1">
    <w:name w:val="WW8Num12z2"/>
    <w:uiPriority w:val="0"/>
    <w:qFormat/>
    <w:rPr>
      <w:rFonts w:ascii="StarSymbol" w:hAnsi="StarSymbol" w:cs="StarSymbol"/>
      <w:sz w:val="18"/>
      <w:szCs w:val="18"/>
    </w:rPr>
  </w:style>
  <w:style w:type="character" w:styleId="1582" w:customStyle="1">
    <w:name w:val="WW8Num16z0"/>
    <w:uiPriority w:val="0"/>
    <w:qFormat/>
    <w:rPr>
      <w:rFonts w:ascii="Wingdings" w:hAnsi="Wingdings" w:cs="StarSymbol"/>
      <w:sz w:val="18"/>
      <w:szCs w:val="18"/>
    </w:rPr>
  </w:style>
  <w:style w:type="character" w:styleId="1583" w:customStyle="1">
    <w:name w:val="Bid_正文 Char"/>
    <w:uiPriority w:val="0"/>
    <w:qFormat/>
    <w:rPr>
      <w:sz w:val="24"/>
    </w:rPr>
  </w:style>
  <w:style w:type="character" w:styleId="1584" w:customStyle="1">
    <w:name w:val="WW8Num13z0"/>
    <w:uiPriority w:val="0"/>
    <w:qFormat/>
    <w:rPr>
      <w:rFonts w:ascii="Wingdings" w:hAnsi="Wingdings" w:cs="StarSymbol"/>
      <w:sz w:val="18"/>
      <w:szCs w:val="18"/>
    </w:rPr>
  </w:style>
  <w:style w:type="character" w:styleId="1585" w:customStyle="1">
    <w:name w:val="WW8Num37z0"/>
    <w:uiPriority w:val="0"/>
    <w:qFormat/>
    <w:rPr>
      <w:rFonts w:ascii="Wingdings" w:hAnsi="Wingdings" w:cs="StarSymbol"/>
      <w:sz w:val="18"/>
      <w:szCs w:val="18"/>
    </w:rPr>
  </w:style>
  <w:style w:type="character" w:styleId="1586" w:customStyle="1">
    <w:name w:val="WW8Num37z1"/>
    <w:uiPriority w:val="0"/>
    <w:qFormat/>
    <w:rPr>
      <w:rFonts w:ascii="Wingdings 2" w:hAnsi="Wingdings 2" w:cs="StarSymbol"/>
      <w:sz w:val="18"/>
      <w:szCs w:val="18"/>
    </w:rPr>
  </w:style>
  <w:style w:type="character" w:styleId="1587" w:customStyle="1">
    <w:name w:val="WW8Num34z0"/>
    <w:uiPriority w:val="0"/>
    <w:qFormat/>
    <w:rPr>
      <w:rFonts w:ascii="Wingdings" w:hAnsi="Wingdings" w:cs="StarSymbol"/>
      <w:sz w:val="18"/>
      <w:szCs w:val="18"/>
    </w:rPr>
  </w:style>
  <w:style w:type="character" w:styleId="1588" w:customStyle="1">
    <w:name w:val="WW8Num17z0"/>
    <w:uiPriority w:val="0"/>
    <w:qFormat/>
    <w:rPr>
      <w:rFonts w:ascii="Wingdings" w:hAnsi="Wingdings"/>
    </w:rPr>
  </w:style>
  <w:style w:type="character" w:styleId="1589" w:customStyle="1">
    <w:name w:val="WW8Num15z0"/>
    <w:uiPriority w:val="0"/>
    <w:qFormat/>
    <w:rPr>
      <w:rFonts w:ascii="Wingdings" w:hAnsi="Wingdings" w:cs="StarSymbol"/>
      <w:sz w:val="18"/>
      <w:szCs w:val="18"/>
    </w:rPr>
  </w:style>
  <w:style w:type="character" w:styleId="1590" w:customStyle="1">
    <w:name w:val="WW8Num28z1"/>
    <w:uiPriority w:val="0"/>
    <w:qFormat/>
    <w:rPr>
      <w:rFonts w:ascii="Wingdings 2" w:hAnsi="Wingdings 2" w:cs="StarSymbol"/>
      <w:sz w:val="18"/>
      <w:szCs w:val="18"/>
    </w:rPr>
  </w:style>
  <w:style w:type="character" w:styleId="1591" w:customStyle="1">
    <w:name w:val="WW8Num4z0"/>
    <w:uiPriority w:val="0"/>
    <w:qFormat/>
    <w:rPr>
      <w:rFonts w:ascii="Wingdings" w:hAnsi="Wingdings" w:cs="StarSymbol"/>
      <w:sz w:val="18"/>
      <w:szCs w:val="18"/>
    </w:rPr>
  </w:style>
  <w:style w:type="character" w:styleId="1592" w:customStyle="1">
    <w:name w:val="style101"/>
    <w:uiPriority w:val="0"/>
    <w:qFormat/>
    <w:rPr>
      <w:rFonts w:hint="eastAsia" w:ascii="宋体" w:hAnsi="宋体" w:eastAsia="宋体"/>
      <w:b/>
      <w:bCs/>
      <w:color w:val="ffffff"/>
      <w:sz w:val="21"/>
      <w:szCs w:val="21"/>
      <w:lang w:val="en-US" w:eastAsia="zh-CN" w:bidi="ar-SA"/>
    </w:rPr>
  </w:style>
  <w:style w:type="character" w:styleId="1593" w:customStyle="1">
    <w:name w:val="WW8Num5z0"/>
    <w:uiPriority w:val="0"/>
    <w:qFormat/>
    <w:rPr>
      <w:rFonts w:ascii="Wingdings" w:hAnsi="Wingdings" w:cs="StarSymbol"/>
      <w:sz w:val="18"/>
      <w:szCs w:val="18"/>
    </w:rPr>
  </w:style>
  <w:style w:type="character" w:styleId="1594" w:customStyle="1">
    <w:name w:val="无首行缩进正文 Char"/>
    <w:uiPriority w:val="0"/>
    <w:qFormat/>
  </w:style>
  <w:style w:type="character" w:styleId="1595" w:customStyle="1">
    <w:name w:val="批注框文本 Char2"/>
    <w:uiPriority w:val="0"/>
    <w:qFormat/>
    <w:rPr>
      <w:rFonts w:ascii="Times New Roman" w:hAnsi="Times New Roman" w:eastAsia="方正仿宋_GBK" w:cs="Times New Roman"/>
      <w:sz w:val="18"/>
      <w:szCs w:val="18"/>
    </w:rPr>
  </w:style>
  <w:style w:type="character" w:styleId="1596" w:customStyle="1">
    <w:name w:val="WW8Num29z2"/>
    <w:uiPriority w:val="0"/>
    <w:qFormat/>
    <w:rPr>
      <w:rFonts w:ascii="StarSymbol" w:hAnsi="StarSymbol" w:cs="StarSymbol"/>
      <w:sz w:val="18"/>
      <w:szCs w:val="18"/>
    </w:rPr>
  </w:style>
  <w:style w:type="character" w:styleId="1597" w:customStyle="1">
    <w:name w:val="WW8Num23z2"/>
    <w:uiPriority w:val="0"/>
    <w:qFormat/>
    <w:rPr>
      <w:rFonts w:ascii="StarSymbol" w:hAnsi="StarSymbol" w:cs="StarSymbol"/>
      <w:sz w:val="18"/>
      <w:szCs w:val="18"/>
    </w:rPr>
  </w:style>
  <w:style w:type="character" w:styleId="1598" w:customStyle="1">
    <w:name w:val="WW8Num19z0"/>
    <w:uiPriority w:val="0"/>
    <w:qFormat/>
    <w:rPr>
      <w:rFonts w:ascii="Wingdings" w:hAnsi="Wingdings" w:cs="StarSymbol"/>
      <w:sz w:val="18"/>
      <w:szCs w:val="18"/>
    </w:rPr>
  </w:style>
  <w:style w:type="character" w:styleId="1599" w:customStyle="1">
    <w:name w:val="WW8Num22z2"/>
    <w:uiPriority w:val="0"/>
    <w:qFormat/>
    <w:rPr>
      <w:rFonts w:ascii="StarSymbol" w:hAnsi="StarSymbol" w:cs="StarSymbol"/>
      <w:sz w:val="18"/>
      <w:szCs w:val="18"/>
    </w:rPr>
  </w:style>
  <w:style w:type="character" w:styleId="1600" w:customStyle="1">
    <w:name w:val="WW8Num24z1"/>
    <w:uiPriority w:val="0"/>
    <w:qFormat/>
    <w:rPr>
      <w:rFonts w:ascii="Wingdings 2" w:hAnsi="Wingdings 2" w:cs="StarSymbol"/>
      <w:sz w:val="18"/>
      <w:szCs w:val="18"/>
    </w:rPr>
  </w:style>
  <w:style w:type="character" w:styleId="1601" w:customStyle="1">
    <w:name w:val="标题 7 字符1"/>
    <w:uiPriority w:val="9"/>
    <w:qFormat/>
    <w:rPr>
      <w:rFonts w:ascii="Times New Roman" w:hAnsi="Times New Roman" w:eastAsia="方正仿宋_GBK" w:cs="Times New Roman"/>
      <w:b/>
      <w:bCs/>
      <w:sz w:val="24"/>
      <w:szCs w:val="24"/>
    </w:rPr>
  </w:style>
  <w:style w:type="character" w:styleId="1602" w:customStyle="1">
    <w:name w:val="标题 6 字符1"/>
    <w:uiPriority w:val="9"/>
    <w:qFormat/>
    <w:rPr>
      <w:rFonts w:ascii="仿宋" w:hAnsi="仿宋" w:eastAsia="仿宋"/>
      <w:bCs/>
      <w:sz w:val="32"/>
      <w:szCs w:val="32"/>
    </w:rPr>
  </w:style>
  <w:style w:type="character" w:styleId="1603" w:customStyle="1">
    <w:name w:val="WW8Num39z1"/>
    <w:uiPriority w:val="0"/>
    <w:qFormat/>
    <w:rPr>
      <w:rFonts w:ascii="Wingdings 2" w:hAnsi="Wingdings 2" w:cs="StarSymbol"/>
      <w:sz w:val="18"/>
      <w:szCs w:val="18"/>
    </w:rPr>
  </w:style>
  <w:style w:type="character" w:styleId="1604" w:customStyle="1">
    <w:name w:val="apple-style-span"/>
    <w:uiPriority w:val="0"/>
    <w:qFormat/>
  </w:style>
  <w:style w:type="character" w:styleId="1605" w:customStyle="1">
    <w:name w:val="注×： Char"/>
    <w:link w:val="1606"/>
    <w:uiPriority w:val="0"/>
    <w:qFormat/>
    <w:rPr>
      <w:rFonts w:ascii="宋体" w:hAnsi="等线" w:eastAsia="Arial" w:cs="Arial"/>
      <w:sz w:val="18"/>
      <w:szCs w:val="22"/>
      <w:lang w:val="en-US" w:eastAsia="zh-CN" w:bidi="ar-SA"/>
    </w:rPr>
  </w:style>
  <w:style w:type="paragraph" w:styleId="1606" w:customStyle="1">
    <w:name w:val="注×："/>
    <w:link w:val="1605"/>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07" w:customStyle="1">
    <w:name w:val="附录公式 Char"/>
    <w:link w:val="1608"/>
    <w:uiPriority w:val="0"/>
    <w:qFormat/>
    <w:rPr>
      <w:rFonts w:ascii="宋体"/>
    </w:rPr>
  </w:style>
  <w:style w:type="paragraph" w:styleId="1608" w:customStyle="1">
    <w:name w:val="附录公式"/>
    <w:basedOn w:val="829"/>
    <w:next w:val="829"/>
    <w:link w:val="1607"/>
    <w:uiPriority w:val="0"/>
    <w:qFormat/>
    <w:pPr>
      <w:ind w:firstLine="420"/>
      <w:tabs>
        <w:tab w:val="center" w:pos="4201" w:leader="none"/>
        <w:tab w:val="right" w:pos="9298" w:leader="dot"/>
      </w:tabs>
    </w:pPr>
    <w:rPr>
      <w:sz w:val="20"/>
      <w:lang w:eastAsia="en-US"/>
    </w:rPr>
  </w:style>
  <w:style w:type="character" w:styleId="1609" w:customStyle="1">
    <w:name w:val="附录图标题 Char"/>
    <w:link w:val="1610"/>
    <w:uiPriority w:val="0"/>
    <w:qFormat/>
    <w:rPr>
      <w:rFonts w:ascii="黑体" w:hAnsi="等线" w:eastAsia="黑体" w:cs="Arial"/>
      <w:sz w:val="21"/>
      <w:szCs w:val="22"/>
      <w:lang w:val="en-US" w:eastAsia="zh-CN" w:bidi="ar-SA"/>
    </w:rPr>
  </w:style>
  <w:style w:type="paragraph" w:styleId="1610" w:customStyle="1">
    <w:name w:val="附录图标题"/>
    <w:next w:val="829"/>
    <w:link w:val="1609"/>
    <w:uiPriority w:val="0"/>
    <w:qFormat/>
    <w:pPr>
      <w:jc w:val="center"/>
    </w:pPr>
    <w:rPr>
      <w:rFonts w:ascii="黑体" w:hAnsi="等线" w:eastAsia="黑体" w:cs="Arial"/>
      <w:sz w:val="21"/>
      <w:szCs w:val="22"/>
      <w:lang w:val="en-US" w:eastAsia="zh-CN" w:bidi="ar-SA"/>
    </w:rPr>
  </w:style>
  <w:style w:type="character" w:styleId="1611" w:customStyle="1">
    <w:name w:val="附录章标题 Char"/>
    <w:link w:val="1612"/>
    <w:uiPriority w:val="0"/>
    <w:qFormat/>
    <w:rPr>
      <w:rFonts w:ascii="黑体" w:hAnsi="等线" w:eastAsia="黑体" w:cs="Arial"/>
      <w:sz w:val="21"/>
      <w:szCs w:val="22"/>
      <w:lang w:val="en-US" w:eastAsia="zh-CN" w:bidi="ar-SA"/>
    </w:rPr>
  </w:style>
  <w:style w:type="paragraph" w:styleId="1612" w:customStyle="1">
    <w:name w:val="附录章标题"/>
    <w:next w:val="829"/>
    <w:link w:val="1611"/>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13" w:customStyle="1">
    <w:name w:val="附录一级条标题 Char"/>
    <w:link w:val="1614"/>
    <w:uiPriority w:val="0"/>
    <w:qFormat/>
    <w:rPr>
      <w:rFonts w:ascii="黑体" w:eastAsia="黑体"/>
    </w:rPr>
  </w:style>
  <w:style w:type="paragraph" w:styleId="1614" w:customStyle="1">
    <w:name w:val="附录一级条标题"/>
    <w:basedOn w:val="1612"/>
    <w:next w:val="829"/>
    <w:link w:val="1613"/>
    <w:uiPriority w:val="0"/>
    <w:qFormat/>
    <w:pPr>
      <w:ind w:left="0" w:firstLine="0"/>
      <w:outlineLvl w:val="2"/>
    </w:pPr>
    <w:rPr>
      <w:rFonts w:hAnsi="Times New Roman" w:cs="Times New Roman"/>
      <w:sz w:val="20"/>
      <w:szCs w:val="20"/>
      <w:lang w:eastAsia="en-US"/>
    </w:rPr>
  </w:style>
  <w:style w:type="character" w:styleId="1615" w:customStyle="1">
    <w:name w:val="首示例 Char"/>
    <w:link w:val="1616"/>
    <w:uiPriority w:val="0"/>
    <w:qFormat/>
    <w:rPr>
      <w:rFonts w:ascii="宋体" w:hAnsi="宋体" w:eastAsia="Arial" w:cs="Arial"/>
      <w:sz w:val="18"/>
      <w:szCs w:val="18"/>
      <w:lang w:val="en-US" w:eastAsia="zh-CN" w:bidi="ar-SA"/>
    </w:rPr>
  </w:style>
  <w:style w:type="paragraph" w:styleId="1616" w:customStyle="1">
    <w:name w:val="首示例"/>
    <w:next w:val="829"/>
    <w:link w:val="1615"/>
    <w:uiPriority w:val="0"/>
    <w:qFormat/>
    <w:pPr>
      <w:ind w:left="900"/>
      <w:tabs>
        <w:tab w:val="left" w:pos="360" w:leader="none"/>
      </w:tabs>
    </w:pPr>
    <w:rPr>
      <w:rFonts w:ascii="宋体" w:hAnsi="宋体" w:eastAsia="Arial" w:cs="Arial"/>
      <w:sz w:val="18"/>
      <w:szCs w:val="18"/>
      <w:lang w:val="en-US" w:eastAsia="zh-CN" w:bidi="ar-SA"/>
    </w:rPr>
  </w:style>
  <w:style w:type="character" w:styleId="1617" w:customStyle="1">
    <w:name w:val="无间隔 字符"/>
    <w:link w:val="1618"/>
    <w:uiPriority w:val="0"/>
    <w:qFormat/>
    <w:rPr>
      <w:rFonts w:ascii="Calibri" w:hAnsi="Calibri" w:eastAsia="Arial" w:cs="Arial"/>
      <w:sz w:val="21"/>
      <w:szCs w:val="22"/>
      <w:lang w:val="en-US" w:eastAsia="zh-CN" w:bidi="ar-SA"/>
    </w:rPr>
  </w:style>
  <w:style w:type="paragraph" w:styleId="1618" w:customStyle="1">
    <w:name w:val="无间隔111"/>
    <w:link w:val="1617"/>
    <w:uiPriority w:val="0"/>
    <w:qFormat/>
    <w:pPr>
      <w:jc w:val="both"/>
      <w:widowControl w:val="off"/>
    </w:pPr>
    <w:rPr>
      <w:rFonts w:ascii="Calibri" w:hAnsi="Calibri" w:eastAsia="Arial" w:cs="Arial"/>
      <w:sz w:val="21"/>
      <w:szCs w:val="22"/>
      <w:lang w:val="en-US" w:eastAsia="zh-CN" w:bidi="ar-SA"/>
    </w:rPr>
  </w:style>
  <w:style w:type="paragraph" w:styleId="1619" w:customStyle="1">
    <w:name w:val="xl19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xl19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标准书眉一"/>
    <w:uiPriority w:val="0"/>
    <w:qFormat/>
    <w:pPr>
      <w:jc w:val="both"/>
    </w:pPr>
    <w:rPr>
      <w:rFonts w:ascii="Times New Roman" w:hAnsi="Times New Roman" w:eastAsia="宋体" w:cs="Times New Roman"/>
      <w:lang w:val="en-US" w:eastAsia="zh-CN" w:bidi="ar-SA"/>
    </w:rPr>
  </w:style>
  <w:style w:type="paragraph" w:styleId="1622" w:customStyle="1">
    <w:name w:val="xl25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hands-on正文"/>
    <w:basedOn w:val="756"/>
    <w:uiPriority w:val="0"/>
    <w:qFormat/>
    <w:pPr>
      <w:ind w:firstLine="420"/>
      <w:jc w:val="left"/>
      <w:spacing w:before="40" w:after="80" w:line="320" w:lineRule="exact"/>
    </w:pPr>
    <w:rPr>
      <w:rFonts w:ascii="宋体" w:hAnsi="宋体" w:cs="宋体"/>
      <w:color w:val="000000"/>
      <w:szCs w:val="20"/>
    </w:rPr>
  </w:style>
  <w:style w:type="paragraph" w:styleId="1624" w:customStyle="1">
    <w:name w:val="标题3"/>
    <w:basedOn w:val="759"/>
    <w:uiPriority w:val="0"/>
    <w:qFormat/>
    <w:pPr>
      <w:keepLines w:val="0"/>
      <w:keepNext w:val="0"/>
      <w:spacing w:before="0" w:after="0" w:line="360" w:lineRule="auto"/>
    </w:pPr>
    <w:rPr>
      <w:rFonts w:eastAsia="仿宋_GB2312"/>
      <w:b w:val="0"/>
      <w:bCs/>
      <w:sz w:val="30"/>
      <w:szCs w:val="32"/>
    </w:rPr>
  </w:style>
  <w:style w:type="paragraph" w:styleId="1625" w:customStyle="1">
    <w:name w:val="xl19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三级无标题条"/>
    <w:basedOn w:val="756"/>
    <w:uiPriority w:val="0"/>
    <w:qFormat/>
    <w:pPr>
      <w:ind w:hanging="420"/>
    </w:pPr>
  </w:style>
  <w:style w:type="paragraph" w:styleId="1627" w:customStyle="1">
    <w:name w:val="列出段落3"/>
    <w:basedOn w:val="756"/>
    <w:uiPriority w:val="99"/>
    <w:qFormat/>
    <w:pPr>
      <w:ind w:firstLine="420"/>
    </w:pPr>
    <w:rPr>
      <w:rFonts w:ascii="Calibri" w:hAnsi="Calibri"/>
      <w:szCs w:val="22"/>
    </w:rPr>
  </w:style>
  <w:style w:type="paragraph" w:styleId="1628" w:customStyle="1">
    <w:name w:val="参考文献、索引标题"/>
    <w:basedOn w:val="1629"/>
    <w:next w:val="756"/>
    <w:uiPriority w:val="0"/>
    <w:qFormat/>
    <w:pPr>
      <w:spacing w:after="200"/>
      <w:tabs>
        <w:tab w:val="left" w:pos="425" w:leader="none"/>
      </w:tabs>
    </w:pPr>
    <w:rPr>
      <w:sz w:val="21"/>
    </w:rPr>
  </w:style>
  <w:style w:type="paragraph" w:styleId="1629" w:customStyle="1">
    <w:name w:val="前言、引言标题"/>
    <w:next w:val="75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0" w:customStyle="1">
    <w:name w:val="xl28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小四缩进"/>
    <w:basedOn w:val="756"/>
    <w:uiPriority w:val="0"/>
    <w:qFormat/>
    <w:pPr>
      <w:ind w:firstLine="480"/>
      <w:spacing w:line="360" w:lineRule="auto"/>
    </w:pPr>
    <w:rPr>
      <w:sz w:val="24"/>
    </w:rPr>
  </w:style>
  <w:style w:type="paragraph" w:styleId="1632" w:customStyle="1">
    <w:name w:val="xl15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示例"/>
    <w:next w:val="82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4" w:customStyle="1">
    <w:name w:val="xl47"/>
    <w:basedOn w:val="756"/>
    <w:uiPriority w:val="0"/>
    <w:qFormat/>
    <w:pPr>
      <w:jc w:val="center"/>
      <w:spacing w:before="100" w:beforeAutospacing="1" w:after="100" w:afterAutospacing="1"/>
      <w:widowControl/>
    </w:pPr>
    <w:rPr>
      <w:rFonts w:hint="eastAsia" w:ascii="黑体" w:hAnsi="Arial Unicode MS" w:eastAsia="黑体"/>
      <w:b/>
      <w:bCs/>
      <w:sz w:val="24"/>
    </w:rPr>
  </w:style>
  <w:style w:type="paragraph" w:styleId="1635" w:customStyle="1">
    <w:name w:val="xl16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18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xl5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8" w:customStyle="1">
    <w:name w:val="xl21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可研正文"/>
    <w:basedOn w:val="7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0" w:customStyle="1">
    <w:name w:val="正文文本 31"/>
    <w:basedOn w:val="756"/>
    <w:uiPriority w:val="0"/>
    <w:qFormat/>
    <w:rPr>
      <w:rFonts w:ascii="仿宋_GB2312" w:hAnsi="Arial" w:eastAsia="仿宋_GB2312"/>
      <w:sz w:val="32"/>
      <w:szCs w:val="20"/>
    </w:rPr>
  </w:style>
  <w:style w:type="paragraph" w:styleId="1641" w:customStyle="1">
    <w:name w:val="xl17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实施日期"/>
    <w:basedOn w:val="1643"/>
    <w:uiPriority w:val="0"/>
    <w:qFormat/>
    <w:pPr>
      <w:ind w:left="2580" w:hanging="420"/>
      <w:jc w:val="right"/>
      <w:framePr w:hSpace="0" w:wrap="around" w:xAlign="right"/>
    </w:pPr>
  </w:style>
  <w:style w:type="paragraph" w:styleId="164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4" w:customStyle="1">
    <w:name w:val="xl30"/>
    <w:basedOn w:val="756"/>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309"/>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28"/>
    <w:basedOn w:val="756"/>
    <w:uiPriority w:val="0"/>
    <w:qFormat/>
    <w:pPr>
      <w:jc w:val="left"/>
      <w:spacing w:before="100" w:beforeAutospacing="1" w:after="100" w:afterAutospacing="1"/>
      <w:widowControl/>
    </w:pPr>
    <w:rPr>
      <w:rFonts w:ascii="Tahoma" w:hAnsi="Tahoma" w:eastAsia="Arial Unicode MS" w:cs="Tahoma"/>
      <w:sz w:val="16"/>
      <w:szCs w:val="16"/>
    </w:rPr>
  </w:style>
  <w:style w:type="paragraph" w:styleId="1647" w:customStyle="1">
    <w:name w:val="xl28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8" w:customStyle="1">
    <w:name w:val="我的标题1"/>
    <w:basedOn w:val="7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9" w:customStyle="1">
    <w:name w:val="无间隔11"/>
    <w:next w:val="1618"/>
    <w:uiPriority w:val="1"/>
    <w:qFormat/>
    <w:rPr>
      <w:rFonts w:ascii="Calibri" w:hAnsi="Calibri" w:eastAsia="宋体" w:cs="Times New Roman"/>
      <w:sz w:val="22"/>
      <w:szCs w:val="22"/>
      <w:lang w:val="en-US" w:eastAsia="zh-CN" w:bidi="ar-SA"/>
    </w:rPr>
  </w:style>
  <w:style w:type="paragraph" w:styleId="1650" w:customStyle="1">
    <w:name w:val="标准"/>
    <w:basedOn w:val="756"/>
    <w:uiPriority w:val="0"/>
    <w:qFormat/>
    <w:pPr>
      <w:spacing w:line="240" w:lineRule="atLeast"/>
    </w:pPr>
    <w:rPr>
      <w:rFonts w:eastAsia="楷体_GB2312"/>
      <w:sz w:val="24"/>
      <w:szCs w:val="20"/>
    </w:rPr>
  </w:style>
  <w:style w:type="paragraph" w:styleId="1651" w:customStyle="1">
    <w:name w:val="xl184"/>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四级条标题"/>
    <w:basedOn w:val="1500"/>
    <w:next w:val="829"/>
    <w:uiPriority w:val="0"/>
    <w:qFormat/>
    <w:pPr>
      <w:ind w:left="2520" w:hanging="420"/>
      <w:outlineLvl w:val="5"/>
    </w:pPr>
  </w:style>
  <w:style w:type="paragraph" w:styleId="165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4" w:customStyle="1">
    <w:name w:val="xl27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31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customStyle="1">
    <w:name w:val="xl7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7" w:customStyle="1">
    <w:name w:val="xl24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customStyle="1">
    <w:name w:val="xl4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0" w:customStyle="1">
    <w:name w:val="正文(首行缩进)"/>
    <w:basedOn w:val="756"/>
    <w:uiPriority w:val="0"/>
    <w:qFormat/>
    <w:pPr>
      <w:ind w:firstLine="480"/>
      <w:jc w:val="left"/>
      <w:spacing w:line="360" w:lineRule="auto"/>
    </w:pPr>
    <w:rPr>
      <w:rFonts w:ascii="楷体_GB2312" w:hAnsi="宋体" w:eastAsia="楷体_GB2312"/>
      <w:color w:val="000000"/>
      <w:sz w:val="24"/>
    </w:rPr>
  </w:style>
  <w:style w:type="paragraph" w:styleId="1661" w:customStyle="1">
    <w:name w:val="批注主题2"/>
    <w:basedOn w:val="850"/>
    <w:next w:val="850"/>
    <w:uiPriority w:val="0"/>
    <w:qFormat/>
    <w:rPr>
      <w:b/>
      <w:bCs/>
    </w:rPr>
  </w:style>
  <w:style w:type="paragraph" w:styleId="1662" w:customStyle="1">
    <w:name w:val="xl32"/>
    <w:basedOn w:val="756"/>
    <w:uiPriority w:val="0"/>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普通(网站)2"/>
    <w:basedOn w:val="756"/>
    <w:uiPriority w:val="0"/>
    <w:qFormat/>
    <w:pPr>
      <w:jc w:val="left"/>
      <w:spacing w:before="100" w:beforeAutospacing="1" w:after="100" w:afterAutospacing="1"/>
      <w:widowControl/>
    </w:pPr>
    <w:rPr>
      <w:rFonts w:ascii="宋体" w:hAnsi="宋体" w:cs="宋体"/>
      <w:color w:val="000000"/>
      <w:sz w:val="24"/>
    </w:rPr>
  </w:style>
  <w:style w:type="paragraph" w:styleId="1664" w:customStyle="1">
    <w:name w:val="xl22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条文脚注"/>
    <w:basedOn w:val="893"/>
    <w:uiPriority w:val="0"/>
    <w:qFormat/>
    <w:pPr>
      <w:ind w:left="780" w:hanging="360"/>
      <w:jc w:val="both"/>
    </w:pPr>
    <w:rPr>
      <w:rFonts w:ascii="宋体"/>
    </w:rPr>
  </w:style>
  <w:style w:type="paragraph" w:styleId="1666" w:customStyle="1">
    <w:name w:val="22h222heading2hiddenhead"/>
    <w:basedOn w:val="756"/>
    <w:uiPriority w:val="0"/>
    <w:qFormat/>
    <w:pPr>
      <w:jc w:val="left"/>
      <w:spacing w:before="100" w:beforeAutospacing="1" w:after="100" w:afterAutospacing="1"/>
      <w:widowControl/>
    </w:pPr>
    <w:rPr>
      <w:rFonts w:ascii="宋体" w:hAnsi="宋体" w:cs="宋体"/>
      <w:sz w:val="24"/>
    </w:rPr>
  </w:style>
  <w:style w:type="paragraph" w:styleId="1667" w:customStyle="1">
    <w:name w:val="xl24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xl28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3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正文·"/>
    <w:basedOn w:val="7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1" w:customStyle="1">
    <w:name w:val="标题4"/>
    <w:basedOn w:val="759"/>
    <w:uiPriority w:val="0"/>
    <w:qFormat/>
    <w:pPr>
      <w:jc w:val="center"/>
      <w:spacing w:before="120" w:after="120" w:line="415" w:lineRule="auto"/>
    </w:pPr>
    <w:rPr>
      <w:rFonts w:eastAsia="仿宋_GB2312"/>
    </w:rPr>
  </w:style>
  <w:style w:type="paragraph" w:styleId="1672" w:customStyle="1">
    <w:name w:val="xl164"/>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font0"/>
    <w:basedOn w:val="756"/>
    <w:uiPriority w:val="0"/>
    <w:qFormat/>
    <w:pPr>
      <w:jc w:val="left"/>
      <w:spacing w:before="100" w:beforeAutospacing="1" w:after="100" w:afterAutospacing="1"/>
      <w:widowControl/>
    </w:pPr>
    <w:rPr>
      <w:rFonts w:hint="eastAsia" w:ascii="宋体" w:hAnsi="宋体"/>
      <w:sz w:val="24"/>
    </w:rPr>
  </w:style>
  <w:style w:type="paragraph" w:styleId="167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5" w:customStyle="1">
    <w:name w:val="xl23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xl16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8" w:customStyle="1">
    <w:name w:val="font13"/>
    <w:basedOn w:val="756"/>
    <w:uiPriority w:val="0"/>
    <w:qFormat/>
    <w:pPr>
      <w:jc w:val="left"/>
      <w:spacing w:before="100" w:beforeAutospacing="1" w:after="100" w:afterAutospacing="1"/>
      <w:widowControl/>
    </w:pPr>
    <w:rPr>
      <w:rFonts w:hint="eastAsia" w:ascii="宋体" w:hAnsi="宋体"/>
      <w:b/>
      <w:bCs/>
      <w:sz w:val="20"/>
      <w:szCs w:val="20"/>
    </w:rPr>
  </w:style>
  <w:style w:type="paragraph" w:styleId="1679" w:customStyle="1">
    <w:name w:val="样式4"/>
    <w:basedOn w:val="756"/>
    <w:uiPriority w:val="0"/>
    <w:qFormat/>
    <w:pPr>
      <w:ind w:left="-2"/>
      <w:spacing w:line="440" w:lineRule="exact"/>
    </w:pPr>
    <w:rPr>
      <w:rFonts w:ascii="宋体" w:hAnsi="宋体"/>
      <w:sz w:val="28"/>
    </w:rPr>
  </w:style>
  <w:style w:type="paragraph" w:styleId="1680" w:customStyle="1">
    <w:name w:val="Char2"/>
    <w:basedOn w:val="756"/>
    <w:uiPriority w:val="0"/>
    <w:qFormat/>
    <w:pPr>
      <w:tabs>
        <w:tab w:val="left" w:pos="360" w:leader="none"/>
      </w:tabs>
    </w:pPr>
    <w:rPr>
      <w:sz w:val="24"/>
    </w:rPr>
  </w:style>
  <w:style w:type="paragraph" w:styleId="1681" w:customStyle="1">
    <w:name w:val="正文文本缩进1"/>
    <w:basedOn w:val="756"/>
    <w:uiPriority w:val="0"/>
    <w:qFormat/>
    <w:pPr>
      <w:ind w:firstLine="645"/>
    </w:pPr>
    <w:rPr>
      <w:rFonts w:ascii="楷体_GB2312" w:eastAsia="楷体_GB2312"/>
      <w:sz w:val="32"/>
      <w:szCs w:val="20"/>
    </w:rPr>
  </w:style>
  <w:style w:type="paragraph" w:styleId="1682" w:customStyle="1">
    <w:name w:val="xl25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xl24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列表2"/>
    <w:basedOn w:val="756"/>
    <w:uiPriority w:val="0"/>
    <w:qFormat/>
    <w:pPr>
      <w:ind w:left="200" w:hanging="200"/>
    </w:pPr>
  </w:style>
  <w:style w:type="paragraph" w:styleId="1685" w:customStyle="1">
    <w:name w:val="Char Char1 Char Char Char Char Char Char Char Char"/>
    <w:basedOn w:val="756"/>
    <w:uiPriority w:val="0"/>
    <w:qFormat/>
    <w:pPr>
      <w:spacing w:line="360" w:lineRule="auto"/>
    </w:pPr>
  </w:style>
  <w:style w:type="paragraph" w:styleId="1686" w:customStyle="1">
    <w:name w:val="正文4"/>
    <w:basedOn w:val="756"/>
    <w:uiPriority w:val="0"/>
    <w:qFormat/>
    <w:pPr>
      <w:ind w:firstLine="480"/>
      <w:spacing w:line="360" w:lineRule="auto"/>
    </w:pPr>
    <w:rPr>
      <w:rFonts w:ascii="楷体_GB2312" w:hAnsi="宋体" w:eastAsia="楷体_GB2312"/>
      <w:sz w:val="24"/>
      <w:szCs w:val="20"/>
    </w:rPr>
  </w:style>
  <w:style w:type="paragraph" w:styleId="1687" w:customStyle="1">
    <w:name w:val="封面标准号2"/>
    <w:basedOn w:val="1677"/>
    <w:uiPriority w:val="0"/>
    <w:qFormat/>
    <w:pPr>
      <w:spacing w:before="357" w:line="280" w:lineRule="exact"/>
      <w:framePr w:w="9138" w:h="1244" w:wrap="around" w:vAnchor="page" w:hAnchor="margin" w:y="2908" w:hRule="exact"/>
    </w:pPr>
  </w:style>
  <w:style w:type="paragraph" w:styleId="1688" w:customStyle="1">
    <w:name w:val="xl26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日期3"/>
    <w:basedOn w:val="756"/>
    <w:next w:val="756"/>
    <w:uiPriority w:val="0"/>
    <w:qFormat/>
    <w:pPr>
      <w:ind w:left="100"/>
    </w:pPr>
    <w:rPr>
      <w:rFonts w:ascii="仿宋_GB2312" w:eastAsia="仿宋_GB2312"/>
      <w:b/>
      <w:sz w:val="36"/>
    </w:rPr>
  </w:style>
  <w:style w:type="paragraph" w:styleId="1690" w:customStyle="1">
    <w:name w:val="xl21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6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批注主题1"/>
    <w:basedOn w:val="850"/>
    <w:next w:val="850"/>
    <w:uiPriority w:val="0"/>
    <w:qFormat/>
    <w:rPr>
      <w:b/>
      <w:bCs/>
    </w:rPr>
  </w:style>
  <w:style w:type="paragraph" w:styleId="1693" w:customStyle="1">
    <w:name w:val="xl77"/>
    <w:basedOn w:val="7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5" w:customStyle="1">
    <w:name w:val="xl64"/>
    <w:basedOn w:val="7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6" w:customStyle="1">
    <w:name w:val="xl22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列出段落11"/>
    <w:basedOn w:val="756"/>
    <w:uiPriority w:val="0"/>
    <w:qFormat/>
    <w:pPr>
      <w:ind w:firstLine="420"/>
    </w:pPr>
  </w:style>
  <w:style w:type="paragraph" w:styleId="1698" w:customStyle="1">
    <w:name w:val="Style Heading 2 节 + Before:  0.35 line After:  0.35 line"/>
    <w:basedOn w:val="1699"/>
    <w:uiPriority w:val="0"/>
    <w:qFormat/>
    <w:pPr>
      <w:ind w:left="0" w:firstLine="0"/>
      <w:tabs>
        <w:tab w:val="left" w:pos="576" w:leader="none"/>
      </w:tabs>
    </w:pPr>
    <w:rPr>
      <w:szCs w:val="20"/>
    </w:rPr>
  </w:style>
  <w:style w:type="paragraph" w:styleId="1699" w:customStyle="1">
    <w:name w:val="Heading 2 节"/>
    <w:next w:val="75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0" w:customStyle="1">
    <w:name w:val="正文文本 32"/>
    <w:basedOn w:val="756"/>
    <w:uiPriority w:val="0"/>
    <w:qFormat/>
    <w:rPr>
      <w:rFonts w:ascii="仿宋_GB2312" w:hAnsi="Arial" w:eastAsia="仿宋_GB2312"/>
      <w:sz w:val="32"/>
      <w:szCs w:val="20"/>
    </w:rPr>
  </w:style>
  <w:style w:type="paragraph" w:styleId="1701" w:customStyle="1">
    <w:name w:val="xl18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7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5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4" w:customStyle="1">
    <w:name w:val="xl16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TOC 标题11"/>
    <w:basedOn w:val="757"/>
    <w:next w:val="7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6" w:customStyle="1">
    <w:name w:val="xl14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xl20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GP正文(首行缩进)"/>
    <w:basedOn w:val="756"/>
    <w:uiPriority w:val="0"/>
    <w:qFormat/>
    <w:pPr>
      <w:ind w:firstLine="200"/>
      <w:jc w:val="left"/>
      <w:spacing w:line="360" w:lineRule="auto"/>
    </w:pPr>
    <w:rPr>
      <w:sz w:val="24"/>
      <w:szCs w:val="21"/>
    </w:rPr>
  </w:style>
  <w:style w:type="paragraph" w:styleId="1709" w:customStyle="1">
    <w:name w:val="xl26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xl53"/>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1" w:customStyle="1">
    <w:name w:val="xl21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font9"/>
    <w:basedOn w:val="756"/>
    <w:uiPriority w:val="0"/>
    <w:qFormat/>
    <w:pPr>
      <w:jc w:val="left"/>
      <w:spacing w:before="100" w:beforeAutospacing="1" w:after="100" w:afterAutospacing="1"/>
      <w:widowControl/>
    </w:pPr>
    <w:rPr>
      <w:rFonts w:eastAsia="Arial Unicode MS"/>
      <w:sz w:val="20"/>
      <w:szCs w:val="20"/>
    </w:rPr>
  </w:style>
  <w:style w:type="paragraph" w:styleId="1713" w:customStyle="1">
    <w:name w:val="xl35"/>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4" w:customStyle="1">
    <w:name w:val="正文文本 21"/>
    <w:basedOn w:val="756"/>
    <w:uiPriority w:val="0"/>
    <w:qFormat/>
    <w:pPr>
      <w:spacing w:after="120" w:line="480" w:lineRule="auto"/>
    </w:pPr>
  </w:style>
  <w:style w:type="paragraph" w:styleId="1715" w:customStyle="1">
    <w:name w:val="五级条标题"/>
    <w:basedOn w:val="1652"/>
    <w:next w:val="829"/>
    <w:uiPriority w:val="0"/>
    <w:qFormat/>
    <w:pPr>
      <w:ind w:left="1276" w:hanging="1276"/>
      <w:tabs>
        <w:tab w:val="left" w:pos="1800" w:leader="none"/>
      </w:tabs>
      <w:outlineLvl w:val="6"/>
    </w:pPr>
  </w:style>
  <w:style w:type="paragraph" w:styleId="1716" w:customStyle="1">
    <w:name w:val="xl303"/>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7" w:customStyle="1">
    <w:name w:val="xl27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正文编号"/>
    <w:basedOn w:val="7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9" w:customStyle="1">
    <w:name w:val="xl301"/>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61"/>
    <w:basedOn w:val="7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28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8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封面正文"/>
    <w:uiPriority w:val="0"/>
    <w:qFormat/>
    <w:pPr>
      <w:jc w:val="both"/>
    </w:pPr>
    <w:rPr>
      <w:rFonts w:ascii="Times New Roman" w:hAnsi="Times New Roman" w:eastAsia="宋体" w:cs="Times New Roman"/>
      <w:lang w:val="en-US" w:eastAsia="zh-CN" w:bidi="ar-SA"/>
    </w:rPr>
  </w:style>
  <w:style w:type="paragraph" w:styleId="1724" w:customStyle="1">
    <w:name w:val="xl21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制作人文字"/>
    <w:basedOn w:val="756"/>
    <w:uiPriority w:val="0"/>
    <w:qFormat/>
    <w:rPr>
      <w:rFonts w:ascii="Arial" w:hAnsi="Arial" w:eastAsia="仿宋_GB2312"/>
      <w:bCs/>
      <w:sz w:val="28"/>
      <w:szCs w:val="20"/>
    </w:rPr>
  </w:style>
  <w:style w:type="paragraph" w:styleId="1726" w:customStyle="1">
    <w:name w:val="xl5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7" w:customStyle="1">
    <w:name w:val="xl25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8" w:customStyle="1">
    <w:name w:val="xl3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9" w:customStyle="1">
    <w:name w:val="font10"/>
    <w:basedOn w:val="756"/>
    <w:uiPriority w:val="0"/>
    <w:qFormat/>
    <w:pPr>
      <w:jc w:val="left"/>
      <w:spacing w:before="100" w:beforeAutospacing="1" w:after="100" w:afterAutospacing="1"/>
      <w:widowControl/>
    </w:pPr>
    <w:rPr>
      <w:rFonts w:eastAsia="Arial Unicode MS"/>
      <w:color w:val="000000"/>
      <w:sz w:val="20"/>
      <w:szCs w:val="20"/>
    </w:rPr>
  </w:style>
  <w:style w:type="paragraph" w:styleId="1730" w:customStyle="1">
    <w:name w:val="纯文本2"/>
    <w:basedOn w:val="756"/>
    <w:uiPriority w:val="0"/>
    <w:qFormat/>
    <w:rPr>
      <w:rFonts w:ascii="宋体" w:hAnsi="Courier New"/>
      <w:szCs w:val="21"/>
    </w:rPr>
  </w:style>
  <w:style w:type="paragraph" w:styleId="1731" w:customStyle="1">
    <w:name w:val="font12"/>
    <w:basedOn w:val="756"/>
    <w:uiPriority w:val="0"/>
    <w:qFormat/>
    <w:pPr>
      <w:jc w:val="left"/>
      <w:spacing w:before="100" w:beforeAutospacing="1" w:after="100" w:afterAutospacing="1"/>
      <w:widowControl/>
    </w:pPr>
    <w:rPr>
      <w:rFonts w:eastAsia="Arial Unicode MS"/>
      <w:b/>
      <w:bCs/>
      <w:sz w:val="20"/>
      <w:szCs w:val="20"/>
    </w:rPr>
  </w:style>
  <w:style w:type="paragraph" w:styleId="1732" w:customStyle="1">
    <w:name w:val="xl31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customStyle="1">
    <w:name w:val="xl6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31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63"/>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xl29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附录标识"/>
    <w:basedOn w:val="1629"/>
    <w:uiPriority w:val="0"/>
    <w:qFormat/>
    <w:pPr>
      <w:ind w:left="780" w:hanging="360"/>
      <w:spacing w:after="200"/>
      <w:tabs>
        <w:tab w:val="left" w:pos="780" w:leader="none"/>
        <w:tab w:val="left" w:pos="6405" w:leader="none"/>
      </w:tabs>
    </w:pPr>
    <w:rPr>
      <w:sz w:val="21"/>
    </w:rPr>
  </w:style>
  <w:style w:type="paragraph" w:styleId="1738" w:customStyle="1">
    <w:name w:val="xl3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9" w:customStyle="1">
    <w:name w:val="xl22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5"/>
    <w:basedOn w:val="756"/>
    <w:uiPriority w:val="0"/>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72"/>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3" w:customStyle="1">
    <w:name w:val="_Style 5"/>
    <w:basedOn w:val="756"/>
    <w:uiPriority w:val="34"/>
    <w:qFormat/>
  </w:style>
  <w:style w:type="paragraph" w:styleId="1744" w:customStyle="1">
    <w:name w:val="xl21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font6"/>
    <w:basedOn w:val="7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7" w:customStyle="1">
    <w:name w:val="样式1111"/>
    <w:basedOn w:val="756"/>
    <w:uiPriority w:val="0"/>
    <w:qFormat/>
    <w:pPr>
      <w:ind w:firstLine="200"/>
      <w:jc w:val="left"/>
      <w:spacing w:line="360" w:lineRule="auto"/>
    </w:pPr>
    <w:rPr>
      <w:sz w:val="24"/>
    </w:rPr>
  </w:style>
  <w:style w:type="paragraph" w:styleId="1748" w:customStyle="1">
    <w:name w:val="xl75"/>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customStyle="1">
    <w:name w:val="xl31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xl24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3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2" w:customStyle="1">
    <w:name w:val="TOC 标题21"/>
    <w:basedOn w:val="757"/>
    <w:next w:val="7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756"/>
    <w:uiPriority w:val="0"/>
    <w:qFormat/>
    <w:pPr>
      <w:ind w:left="709" w:hanging="709"/>
      <w:spacing w:line="300" w:lineRule="auto"/>
      <w:tabs>
        <w:tab w:val="left" w:pos="709" w:leader="none"/>
      </w:tabs>
    </w:pPr>
  </w:style>
  <w:style w:type="paragraph" w:styleId="1754" w:customStyle="1">
    <w:name w:val="Char11"/>
    <w:basedOn w:val="756"/>
    <w:uiPriority w:val="0"/>
    <w:qFormat/>
    <w:rPr>
      <w:rFonts w:ascii="Tahoma" w:hAnsi="Tahoma"/>
      <w:sz w:val="24"/>
      <w:szCs w:val="20"/>
    </w:rPr>
  </w:style>
  <w:style w:type="paragraph" w:styleId="1755" w:customStyle="1">
    <w:name w:val="xl174"/>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20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我的表格文字"/>
    <w:basedOn w:val="756"/>
    <w:uiPriority w:val="0"/>
    <w:qFormat/>
    <w:pPr>
      <w:jc w:val="left"/>
      <w:widowControl/>
    </w:pPr>
    <w:rPr>
      <w:rFonts w:ascii="Arial" w:hAnsi="Arial" w:cs="Microsoft Sans Serif"/>
      <w:sz w:val="24"/>
      <w:szCs w:val="18"/>
    </w:rPr>
  </w:style>
  <w:style w:type="paragraph" w:styleId="1758" w:customStyle="1">
    <w:name w:val="xl24"/>
    <w:basedOn w:val="7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756"/>
    <w:uiPriority w:val="0"/>
    <w:qFormat/>
    <w:pPr>
      <w:spacing w:after="120" w:line="480" w:lineRule="auto"/>
    </w:pPr>
  </w:style>
  <w:style w:type="paragraph" w:styleId="1760" w:customStyle="1">
    <w:name w:val="xl3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1" w:customStyle="1">
    <w:name w:val="xl29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xl29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3" w:customStyle="1">
    <w:name w:val="附录二级条标题"/>
    <w:basedOn w:val="1614"/>
    <w:next w:val="829"/>
    <w:uiPriority w:val="0"/>
    <w:qFormat/>
    <w:pPr>
      <w:ind w:left="1779" w:hanging="1069"/>
      <w:outlineLvl w:val="3"/>
    </w:pPr>
  </w:style>
  <w:style w:type="paragraph" w:styleId="1764" w:customStyle="1">
    <w:name w:val="xl6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5" w:customStyle="1">
    <w:name w:val="xl18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FA正文+标号"/>
    <w:basedOn w:val="7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8" w:customStyle="1">
    <w:name w:val="xl15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附录三级条标题"/>
    <w:basedOn w:val="1763"/>
    <w:next w:val="829"/>
    <w:uiPriority w:val="0"/>
    <w:qFormat/>
    <w:pPr>
      <w:ind w:left="851" w:hanging="851"/>
      <w:outlineLvl w:val="4"/>
    </w:pPr>
  </w:style>
  <w:style w:type="paragraph" w:styleId="1770" w:customStyle="1">
    <w:name w:val="xl29"/>
    <w:basedOn w:val="756"/>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756"/>
    <w:uiPriority w:val="0"/>
    <w:qFormat/>
    <w:rPr>
      <w:rFonts w:ascii="宋体"/>
      <w:sz w:val="18"/>
      <w:szCs w:val="18"/>
    </w:rPr>
  </w:style>
  <w:style w:type="paragraph" w:styleId="1772" w:customStyle="1">
    <w:name w:val="xl5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3" w:customStyle="1">
    <w:name w:val="xl206"/>
    <w:basedOn w:val="7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5" w:customStyle="1">
    <w:name w:val="xl3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6" w:customStyle="1">
    <w:name w:val="附录四级条标题"/>
    <w:basedOn w:val="1769"/>
    <w:next w:val="829"/>
    <w:uiPriority w:val="0"/>
    <w:qFormat/>
    <w:pPr>
      <w:ind w:left="992" w:hanging="992"/>
      <w:outlineLvl w:val="5"/>
    </w:pPr>
  </w:style>
  <w:style w:type="paragraph" w:styleId="1777" w:customStyle="1">
    <w:name w:val="font8"/>
    <w:basedOn w:val="756"/>
    <w:uiPriority w:val="0"/>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xl28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符号编号"/>
    <w:basedOn w:val="756"/>
    <w:uiPriority w:val="0"/>
    <w:qFormat/>
    <w:pPr>
      <w:ind w:left="1395" w:hanging="600"/>
      <w:spacing w:line="360" w:lineRule="auto"/>
      <w:tabs>
        <w:tab w:val="left" w:pos="1395" w:leader="none"/>
      </w:tabs>
    </w:pPr>
    <w:rPr>
      <w:sz w:val="24"/>
      <w:szCs w:val="20"/>
    </w:rPr>
  </w:style>
  <w:style w:type="paragraph" w:styleId="1781" w:customStyle="1">
    <w:name w:val="xl31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5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正文 + 四号"/>
    <w:basedOn w:val="756"/>
    <w:uiPriority w:val="0"/>
    <w:qFormat/>
    <w:pPr>
      <w:spacing w:line="480" w:lineRule="exact"/>
    </w:pPr>
    <w:rPr>
      <w:sz w:val="28"/>
      <w:szCs w:val="20"/>
    </w:rPr>
  </w:style>
  <w:style w:type="paragraph" w:styleId="1784" w:customStyle="1">
    <w:name w:val="xl15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Char1 Char Char Char"/>
    <w:basedOn w:val="756"/>
    <w:uiPriority w:val="99"/>
    <w:qFormat/>
    <w:rPr>
      <w:rFonts w:ascii="Tahoma" w:hAnsi="Tahoma"/>
      <w:sz w:val="24"/>
      <w:szCs w:val="20"/>
    </w:rPr>
  </w:style>
  <w:style w:type="paragraph" w:styleId="1786" w:customStyle="1">
    <w:name w:val="xl5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7" w:customStyle="1">
    <w:name w:val="xl295"/>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附录五级条标题"/>
    <w:basedOn w:val="1776"/>
    <w:next w:val="829"/>
    <w:uiPriority w:val="0"/>
    <w:qFormat/>
    <w:pPr>
      <w:ind w:left="2940" w:hanging="420"/>
      <w:tabs>
        <w:tab w:val="left" w:pos="780" w:leader="none"/>
        <w:tab w:val="left" w:pos="1800" w:leader="none"/>
      </w:tabs>
      <w:outlineLvl w:val="6"/>
    </w:pPr>
  </w:style>
  <w:style w:type="paragraph" w:styleId="1789" w:customStyle="1">
    <w:name w:val="font11"/>
    <w:basedOn w:val="756"/>
    <w:uiPriority w:val="0"/>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7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正文首行缩进1"/>
    <w:basedOn w:val="756"/>
    <w:uiPriority w:val="0"/>
    <w:qFormat/>
    <w:pPr>
      <w:ind w:firstLine="420"/>
      <w:spacing w:line="360" w:lineRule="auto"/>
    </w:pPr>
    <w:rPr>
      <w:rFonts w:ascii="Arial" w:hAnsi="Arial"/>
      <w:sz w:val="20"/>
      <w:szCs w:val="21"/>
    </w:rPr>
  </w:style>
  <w:style w:type="paragraph" w:styleId="1792" w:customStyle="1">
    <w:name w:val="图表目录1"/>
    <w:basedOn w:val="872"/>
    <w:uiPriority w:val="0"/>
    <w:qFormat/>
    <w:pPr>
      <w:jc w:val="center"/>
      <w:spacing w:after="120" w:line="360" w:lineRule="auto"/>
    </w:pPr>
    <w:rPr>
      <w:rFonts w:ascii="楷体"/>
      <w:sz w:val="28"/>
    </w:rPr>
  </w:style>
  <w:style w:type="paragraph" w:styleId="1793" w:customStyle="1">
    <w:name w:val="xl29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4" w:customStyle="1">
    <w:name w:val="xl25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46"/>
    <w:basedOn w:val="756"/>
    <w:uiPriority w:val="0"/>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7" w:customStyle="1">
    <w:name w:val="xl22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xl21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表格1"/>
    <w:basedOn w:val="756"/>
    <w:uiPriority w:val="0"/>
    <w:qFormat/>
    <w:rPr>
      <w:rFonts w:ascii="宋体"/>
      <w:szCs w:val="21"/>
    </w:rPr>
  </w:style>
  <w:style w:type="paragraph" w:styleId="1800" w:customStyle="1">
    <w:name w:val="TOC 51"/>
    <w:basedOn w:val="756"/>
    <w:next w:val="756"/>
    <w:uiPriority w:val="39"/>
    <w:qFormat/>
    <w:pPr>
      <w:ind w:left="1680"/>
    </w:pPr>
    <w:rPr>
      <w:rFonts w:ascii="Calibri" w:hAnsi="Calibri"/>
      <w:szCs w:val="22"/>
    </w:rPr>
  </w:style>
  <w:style w:type="paragraph" w:styleId="1801" w:customStyle="1">
    <w:name w:val="xl17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Style Heading 3H31.1.1标题 3Level 3 Headlevel_3PIM 3h3sect1.2...."/>
    <w:basedOn w:val="759"/>
    <w:uiPriority w:val="0"/>
    <w:qFormat/>
    <w:pPr>
      <w:ind w:left="720" w:hanging="720"/>
      <w:spacing w:before="120" w:after="120" w:line="360" w:lineRule="auto"/>
    </w:pPr>
    <w:rPr>
      <w:rFonts w:eastAsia="黑体"/>
      <w:bCs/>
      <w:sz w:val="24"/>
    </w:rPr>
  </w:style>
  <w:style w:type="paragraph" w:styleId="1803" w:customStyle="1">
    <w:name w:val="xl25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xl26"/>
    <w:basedOn w:val="7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7" w:customStyle="1">
    <w:name w:val="Char1"/>
    <w:basedOn w:val="756"/>
    <w:uiPriority w:val="0"/>
    <w:qFormat/>
    <w:pPr>
      <w:ind w:left="840" w:hanging="420"/>
      <w:tabs>
        <w:tab w:val="left" w:pos="840" w:leader="none"/>
      </w:tabs>
    </w:pPr>
    <w:rPr>
      <w:sz w:val="24"/>
    </w:rPr>
  </w:style>
  <w:style w:type="paragraph" w:styleId="1808" w:customStyle="1">
    <w:name w:val="xl25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font14"/>
    <w:basedOn w:val="756"/>
    <w:uiPriority w:val="0"/>
    <w:qFormat/>
    <w:pPr>
      <w:jc w:val="left"/>
      <w:spacing w:before="100" w:beforeAutospacing="1" w:after="100" w:afterAutospacing="1"/>
      <w:widowControl/>
    </w:pPr>
    <w:rPr>
      <w:rFonts w:ascii="宋体" w:hAnsi="宋体" w:cs="宋体"/>
      <w:sz w:val="20"/>
      <w:szCs w:val="20"/>
    </w:rPr>
  </w:style>
  <w:style w:type="paragraph" w:styleId="1810" w:customStyle="1">
    <w:name w:val="font7"/>
    <w:basedOn w:val="756"/>
    <w:uiPriority w:val="0"/>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23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TOC 81"/>
    <w:basedOn w:val="756"/>
    <w:next w:val="756"/>
    <w:uiPriority w:val="39"/>
    <w:qFormat/>
    <w:pPr>
      <w:ind w:left="2940"/>
    </w:pPr>
    <w:rPr>
      <w:rFonts w:ascii="Calibri" w:hAnsi="Calibri"/>
      <w:szCs w:val="22"/>
    </w:rPr>
  </w:style>
  <w:style w:type="paragraph" w:styleId="1814" w:customStyle="1">
    <w:name w:val="xl29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customStyle="1">
    <w:name w:val="标准标志"/>
    <w:next w:val="75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6" w:customStyle="1">
    <w:name w:val="xl45"/>
    <w:basedOn w:val="756"/>
    <w:uiPriority w:val="0"/>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19" w:customStyle="1">
    <w:name w:val="xl15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TOC 标题121"/>
    <w:basedOn w:val="757"/>
    <w:next w:val="7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75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2" w:customStyle="1">
    <w:name w:val="xl17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文本块2"/>
    <w:basedOn w:val="756"/>
    <w:uiPriority w:val="0"/>
    <w:qFormat/>
    <w:pPr>
      <w:ind w:left="630" w:right="630"/>
      <w:jc w:val="center"/>
    </w:pPr>
    <w:rPr>
      <w:rFonts w:ascii="宋体"/>
      <w:b/>
      <w:sz w:val="32"/>
    </w:rPr>
  </w:style>
  <w:style w:type="paragraph" w:styleId="1824" w:customStyle="1">
    <w:name w:val="正文格式"/>
    <w:basedOn w:val="756"/>
    <w:uiPriority w:val="0"/>
    <w:qFormat/>
    <w:pPr>
      <w:ind w:firstLine="482"/>
      <w:spacing w:line="400" w:lineRule="exact"/>
      <w:widowControl/>
    </w:pPr>
    <w:rPr>
      <w:rFonts w:ascii="Arial" w:hAnsi="Arial" w:eastAsia="新宋体"/>
      <w:sz w:val="24"/>
      <w:szCs w:val="20"/>
    </w:rPr>
  </w:style>
  <w:style w:type="paragraph" w:styleId="1825" w:customStyle="1">
    <w:name w:val="xl191"/>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19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TOC 41"/>
    <w:basedOn w:val="756"/>
    <w:next w:val="756"/>
    <w:uiPriority w:val="39"/>
    <w:qFormat/>
    <w:pPr>
      <w:ind w:left="1260"/>
    </w:pPr>
    <w:rPr>
      <w:rFonts w:ascii="Calibri" w:hAnsi="Calibri"/>
      <w:szCs w:val="22"/>
    </w:rPr>
  </w:style>
  <w:style w:type="paragraph" w:styleId="1828" w:customStyle="1">
    <w:name w:val="xl26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目次、标准名称标题"/>
    <w:basedOn w:val="1629"/>
    <w:next w:val="829"/>
    <w:uiPriority w:val="0"/>
    <w:qFormat/>
    <w:pPr>
      <w:spacing w:line="460" w:lineRule="exact"/>
    </w:pPr>
  </w:style>
  <w:style w:type="paragraph" w:styleId="1830" w:customStyle="1">
    <w:name w:val="xl6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1" w:customStyle="1">
    <w:name w:val="xl16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18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4" w:customStyle="1">
    <w:name w:val="xl4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5" w:customStyle="1">
    <w:name w:val="xl298"/>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22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普通正文"/>
    <w:basedOn w:val="756"/>
    <w:uiPriority w:val="0"/>
    <w:qFormat/>
    <w:pPr>
      <w:ind w:firstLine="480"/>
      <w:jc w:val="left"/>
      <w:spacing w:before="120" w:after="120" w:line="360" w:lineRule="auto"/>
    </w:pPr>
    <w:rPr>
      <w:rFonts w:ascii="Arial" w:hAnsi="Arial"/>
      <w:sz w:val="24"/>
    </w:rPr>
  </w:style>
  <w:style w:type="paragraph" w:styleId="1838" w:customStyle="1">
    <w:name w:val="TOC 61"/>
    <w:basedOn w:val="756"/>
    <w:next w:val="756"/>
    <w:uiPriority w:val="39"/>
    <w:qFormat/>
    <w:pPr>
      <w:ind w:left="2100"/>
    </w:pPr>
    <w:rPr>
      <w:rFonts w:ascii="Calibri" w:hAnsi="Calibri"/>
      <w:szCs w:val="22"/>
    </w:rPr>
  </w:style>
  <w:style w:type="paragraph" w:styleId="1839" w:customStyle="1">
    <w:name w:val="xl23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41" w:customStyle="1">
    <w:name w:val="样式 标题 2市检方案标题2第一层条h22章标题节标题第一章 标题 2Heading 2 HiddenHead..."/>
    <w:basedOn w:val="758"/>
    <w:uiPriority w:val="0"/>
    <w:qFormat/>
    <w:pPr>
      <w:jc w:val="left"/>
      <w:spacing w:before="120" w:after="120" w:line="264" w:lineRule="auto"/>
    </w:pPr>
    <w:rPr>
      <w:rFonts w:ascii="楷体_GB2312" w:hAnsi="楷体" w:cs="宋体"/>
      <w:color w:val="000000"/>
      <w:sz w:val="28"/>
      <w:szCs w:val="28"/>
    </w:rPr>
  </w:style>
  <w:style w:type="paragraph" w:styleId="1842" w:customStyle="1">
    <w:name w:val="xl28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Item List in Table"/>
    <w:basedOn w:val="75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756"/>
    <w:uiPriority w:val="99"/>
    <w:semiHidden/>
    <w:qFormat/>
    <w:pPr>
      <w:jc w:val="left"/>
      <w:spacing w:after="160" w:line="240" w:lineRule="exact"/>
      <w:widowControl/>
    </w:pPr>
    <w:rPr>
      <w:rFonts w:ascii="Verdana" w:hAnsi="Verdana"/>
      <w:sz w:val="20"/>
      <w:lang w:eastAsia="en-US"/>
    </w:rPr>
  </w:style>
  <w:style w:type="paragraph" w:styleId="1845" w:customStyle="1">
    <w:name w:val="xl6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6" w:customStyle="1">
    <w:name w:val="日期2"/>
    <w:basedOn w:val="756"/>
    <w:next w:val="756"/>
    <w:uiPriority w:val="0"/>
    <w:qFormat/>
    <w:pPr>
      <w:ind w:left="100"/>
    </w:pPr>
    <w:rPr>
      <w:rFonts w:ascii="仿宋_GB2312" w:eastAsia="仿宋_GB2312"/>
      <w:b/>
      <w:sz w:val="36"/>
    </w:rPr>
  </w:style>
  <w:style w:type="paragraph" w:styleId="1847" w:customStyle="1">
    <w:name w:val="xl3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8" w:customStyle="1">
    <w:name w:val="xl20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27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样式4 Char"/>
    <w:basedOn w:val="756"/>
    <w:uiPriority w:val="0"/>
    <w:qFormat/>
    <w:pPr>
      <w:ind w:firstLine="480"/>
      <w:jc w:val="left"/>
      <w:spacing w:line="360" w:lineRule="auto"/>
      <w:widowControl/>
    </w:pPr>
    <w:rPr>
      <w:color w:val="000000"/>
      <w:sz w:val="24"/>
    </w:rPr>
  </w:style>
  <w:style w:type="paragraph" w:styleId="1851" w:customStyle="1">
    <w:name w:val="xl5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2" w:customStyle="1">
    <w:name w:val="xl20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31"/>
    <w:basedOn w:val="756"/>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5" w:customStyle="1">
    <w:name w:val="xl15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225"/>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7" w:customStyle="1">
    <w:name w:val="xl27"/>
    <w:basedOn w:val="756"/>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306"/>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标准书眉_偶数页"/>
    <w:basedOn w:val="1861"/>
    <w:next w:val="756"/>
    <w:uiPriority w:val="0"/>
    <w:qFormat/>
    <w:pPr>
      <w:jc w:val="left"/>
      <w:tabs>
        <w:tab w:val="center" w:pos="4154" w:leader="none"/>
        <w:tab w:val="right" w:pos="8306" w:leader="none"/>
      </w:tabs>
    </w:pPr>
  </w:style>
  <w:style w:type="paragraph" w:styleId="1861" w:customStyle="1">
    <w:name w:val="标准书眉_奇数页"/>
    <w:next w:val="75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2" w:customStyle="1">
    <w:name w:val="xl5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3" w:customStyle="1">
    <w:name w:val="xl19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5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内容标题"/>
    <w:basedOn w:val="756"/>
    <w:uiPriority w:val="0"/>
    <w:qFormat/>
    <w:pPr>
      <w:shd w:val="clear" w:color="auto" w:fill="000080"/>
    </w:pPr>
    <w:rPr>
      <w:rFonts w:ascii="Tahoma" w:hAnsi="Tahoma"/>
      <w:sz w:val="24"/>
      <w:shd w:val="clear" w:color="auto" w:fill="000080"/>
    </w:rPr>
  </w:style>
  <w:style w:type="paragraph" w:styleId="1866" w:customStyle="1">
    <w:name w:val="xl19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23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样式2"/>
    <w:basedOn w:val="756"/>
    <w:uiPriority w:val="0"/>
    <w:qFormat/>
    <w:pPr>
      <w:ind w:left="624" w:hanging="720"/>
    </w:pPr>
    <w:rPr>
      <w:rFonts w:ascii="黑体" w:eastAsia="黑体"/>
      <w:b/>
      <w:sz w:val="30"/>
    </w:rPr>
  </w:style>
  <w:style w:type="paragraph" w:styleId="1869" w:customStyle="1">
    <w:name w:val="xl16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14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默认段落字体 Para Char Char Char Char Char Char Char"/>
    <w:basedOn w:val="756"/>
    <w:uiPriority w:val="0"/>
    <w:qFormat/>
    <w:pPr>
      <w:ind w:left="200"/>
      <w:jc w:val="left"/>
      <w:spacing w:line="360" w:lineRule="auto"/>
    </w:pPr>
    <w:rPr>
      <w:rFonts w:ascii="宋体" w:hAnsi="宋体"/>
      <w:color w:val="000000"/>
      <w:sz w:val="24"/>
      <w:szCs w:val="20"/>
    </w:rPr>
  </w:style>
  <w:style w:type="paragraph" w:styleId="1872" w:customStyle="1">
    <w:name w:val="xl14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xl76"/>
    <w:basedOn w:val="7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4" w:customStyle="1">
    <w:name w:val="xl18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表格文字"/>
    <w:basedOn w:val="756"/>
    <w:uiPriority w:val="0"/>
    <w:qFormat/>
    <w:pPr>
      <w:jc w:val="center"/>
      <w:tabs>
        <w:tab w:val="left" w:pos="7740" w:leader="none"/>
      </w:tabs>
    </w:pPr>
    <w:rPr>
      <w:rFonts w:ascii="宋体" w:hAnsi="宋体"/>
      <w:sz w:val="24"/>
      <w:szCs w:val="20"/>
    </w:rPr>
  </w:style>
  <w:style w:type="paragraph" w:styleId="1876" w:customStyle="1">
    <w:name w:val="xl21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9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表格文本"/>
    <w:basedOn w:val="756"/>
    <w:uiPriority w:val="0"/>
    <w:qFormat/>
    <w:pPr>
      <w:jc w:val="left"/>
      <w:tabs>
        <w:tab w:val="decimal" w:pos="0" w:leader="none"/>
      </w:tabs>
    </w:pPr>
    <w:rPr>
      <w:rFonts w:ascii="Arial" w:hAnsi="Arial"/>
      <w:szCs w:val="21"/>
    </w:rPr>
  </w:style>
  <w:style w:type="paragraph" w:styleId="1879" w:customStyle="1">
    <w:name w:val="xl30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81" w:customStyle="1">
    <w:name w:val="xl17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tabletext"/>
    <w:basedOn w:val="756"/>
    <w:uiPriority w:val="0"/>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Style First line:  2 ch"/>
    <w:basedOn w:val="756"/>
    <w:uiPriority w:val="0"/>
    <w:qFormat/>
    <w:pPr>
      <w:ind w:firstLine="200"/>
      <w:spacing w:line="440" w:lineRule="exact"/>
    </w:pPr>
    <w:rPr>
      <w:sz w:val="24"/>
    </w:rPr>
  </w:style>
  <w:style w:type="paragraph" w:styleId="1885" w:customStyle="1">
    <w:name w:val="xl16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正文４"/>
    <w:basedOn w:val="756"/>
    <w:uiPriority w:val="0"/>
    <w:qFormat/>
    <w:pPr>
      <w:ind w:firstLine="480"/>
      <w:spacing w:line="360" w:lineRule="auto"/>
    </w:pPr>
    <w:rPr>
      <w:sz w:val="24"/>
      <w:szCs w:val="20"/>
    </w:rPr>
  </w:style>
  <w:style w:type="paragraph" w:styleId="1887" w:customStyle="1">
    <w:name w:val="普通(网站)1"/>
    <w:basedOn w:val="756"/>
    <w:uiPriority w:val="0"/>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829"/>
    <w:uiPriority w:val="0"/>
    <w:qFormat/>
    <w:pPr>
      <w:ind w:left="300" w:hanging="100"/>
      <w:jc w:val="both"/>
    </w:pPr>
    <w:rPr>
      <w:rFonts w:ascii="宋体" w:hAnsi="Times New Roman" w:eastAsia="宋体" w:cs="Times New Roman"/>
      <w:sz w:val="18"/>
      <w:lang w:val="en-US" w:eastAsia="zh-CN" w:bidi="ar-SA"/>
    </w:rPr>
  </w:style>
  <w:style w:type="paragraph" w:styleId="1889" w:customStyle="1">
    <w:name w:val="列出段落121"/>
    <w:basedOn w:val="756"/>
    <w:uiPriority w:val="0"/>
    <w:qFormat/>
    <w:pPr>
      <w:ind w:firstLine="420"/>
    </w:pPr>
  </w:style>
  <w:style w:type="paragraph" w:styleId="1890" w:customStyle="1">
    <w:name w:val="无标题条"/>
    <w:next w:val="829"/>
    <w:uiPriority w:val="0"/>
    <w:qFormat/>
    <w:pPr>
      <w:jc w:val="both"/>
    </w:pPr>
    <w:rPr>
      <w:rFonts w:ascii="Times New Roman" w:hAnsi="Times New Roman" w:eastAsia="宋体" w:cs="Times New Roman"/>
      <w:sz w:val="21"/>
      <w:lang w:val="en-US" w:eastAsia="zh-CN" w:bidi="ar-SA"/>
    </w:rPr>
  </w:style>
  <w:style w:type="paragraph" w:styleId="1891" w:customStyle="1">
    <w:name w:val="xl177"/>
    <w:basedOn w:val="7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注示头"/>
    <w:basedOn w:val="756"/>
    <w:uiPriority w:val="0"/>
    <w:qFormat/>
    <w:pPr>
      <w:pBdr>
        <w:top w:val="single" w:color="000000" w:sz="4" w:space="1"/>
      </w:pBdr>
    </w:pPr>
    <w:rPr>
      <w:rFonts w:ascii="Arial" w:hAnsi="Arial" w:eastAsia="黑体"/>
      <w:sz w:val="18"/>
      <w:szCs w:val="20"/>
    </w:rPr>
  </w:style>
  <w:style w:type="paragraph" w:styleId="1893" w:customStyle="1">
    <w:name w:val="xl204"/>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5" w:customStyle="1">
    <w:name w:val="xl25"/>
    <w:basedOn w:val="7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52"/>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8" w:customStyle="1">
    <w:name w:val="DLP3.4.4"/>
    <w:basedOn w:val="756"/>
    <w:uiPriority w:val="0"/>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0" w:customStyle="1">
    <w:name w:val="纯文本1"/>
    <w:basedOn w:val="756"/>
    <w:link w:val="1901"/>
    <w:uiPriority w:val="0"/>
    <w:qFormat/>
    <w:rPr>
      <w:rFonts w:ascii="宋体" w:hAnsi="Courier New"/>
      <w:szCs w:val="21"/>
      <w:lang w:eastAsia="en-US"/>
    </w:rPr>
  </w:style>
  <w:style w:type="character" w:styleId="1901" w:customStyle="1">
    <w:name w:val="纯文本 Char1"/>
    <w:link w:val="1900"/>
    <w:uiPriority w:val="0"/>
    <w:qFormat/>
    <w:rPr>
      <w:rFonts w:ascii="宋体" w:hAnsi="Courier New"/>
      <w:sz w:val="21"/>
      <w:szCs w:val="21"/>
    </w:rPr>
  </w:style>
  <w:style w:type="paragraph" w:styleId="1902" w:customStyle="1">
    <w:name w:val="列出段落2"/>
    <w:basedOn w:val="756"/>
    <w:uiPriority w:val="0"/>
    <w:qFormat/>
    <w:pPr>
      <w:ind w:firstLine="420"/>
    </w:pPr>
    <w:rPr>
      <w:rFonts w:ascii="Calibri" w:hAnsi="Calibri" w:eastAsia="仿宋_GB2312"/>
      <w:sz w:val="24"/>
      <w:szCs w:val="22"/>
    </w:rPr>
  </w:style>
  <w:style w:type="paragraph" w:styleId="1903" w:customStyle="1">
    <w:name w:val="图5"/>
    <w:basedOn w:val="756"/>
    <w:uiPriority w:val="0"/>
    <w:qFormat/>
    <w:pPr>
      <w:jc w:val="center"/>
      <w:spacing w:line="220" w:lineRule="exact"/>
    </w:pPr>
    <w:rPr>
      <w:rFonts w:ascii="仿宋_GB2312" w:eastAsia="仿宋_GB2312"/>
      <w:szCs w:val="20"/>
    </w:rPr>
  </w:style>
  <w:style w:type="paragraph" w:styleId="190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5" w:customStyle="1">
    <w:name w:val="xl70"/>
    <w:basedOn w:val="7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6" w:customStyle="1">
    <w:name w:val="xl161"/>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正文缩进2"/>
    <w:basedOn w:val="756"/>
    <w:uiPriority w:val="0"/>
    <w:qFormat/>
    <w:pPr>
      <w:ind w:firstLine="420"/>
    </w:pPr>
    <w:rPr>
      <w:szCs w:val="20"/>
    </w:rPr>
  </w:style>
  <w:style w:type="paragraph" w:styleId="1908" w:customStyle="1">
    <w:name w:val="xl176"/>
    <w:basedOn w:val="7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5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xl15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62"/>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2" w:customStyle="1">
    <w:name w:val="xl23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266"/>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Heading 1 前言"/>
    <w:next w:val="756"/>
    <w:uiPriority w:val="0"/>
    <w:qFormat/>
    <w:pPr>
      <w:jc w:val="center"/>
    </w:pPr>
    <w:rPr>
      <w:rFonts w:ascii="黑体" w:hAnsi="黑体" w:eastAsia="黑体" w:cs="Times New Roman"/>
      <w:b/>
      <w:bCs/>
      <w:sz w:val="32"/>
      <w:lang w:val="en-US" w:eastAsia="zh-CN" w:bidi="ar-SA"/>
    </w:rPr>
  </w:style>
  <w:style w:type="paragraph" w:styleId="1915" w:customStyle="1">
    <w:name w:val="xl28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xl7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7" w:customStyle="1">
    <w:name w:val="列表1"/>
    <w:basedOn w:val="756"/>
    <w:uiPriority w:val="0"/>
    <w:qFormat/>
    <w:pPr>
      <w:ind w:left="200" w:hanging="200"/>
    </w:pPr>
  </w:style>
  <w:style w:type="paragraph" w:styleId="1918" w:customStyle="1">
    <w:name w:val="xl28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268"/>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Char1 Char Char Char11"/>
    <w:basedOn w:val="756"/>
    <w:uiPriority w:val="0"/>
    <w:qFormat/>
    <w:rPr>
      <w:rFonts w:ascii="Tahoma" w:hAnsi="Tahoma"/>
      <w:sz w:val="24"/>
      <w:szCs w:val="20"/>
    </w:rPr>
  </w:style>
  <w:style w:type="paragraph" w:styleId="1921" w:customStyle="1">
    <w:name w:val="xl308"/>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2" w:customStyle="1">
    <w:name w:val="日期1"/>
    <w:basedOn w:val="756"/>
    <w:next w:val="756"/>
    <w:uiPriority w:val="0"/>
    <w:qFormat/>
    <w:pPr>
      <w:jc w:val="right"/>
      <w:spacing w:line="312" w:lineRule="atLeast"/>
    </w:pPr>
    <w:rPr>
      <w:rFonts w:ascii="黑体" w:eastAsia="黑体"/>
      <w:b/>
      <w:sz w:val="32"/>
      <w:szCs w:val="20"/>
    </w:rPr>
  </w:style>
  <w:style w:type="paragraph" w:styleId="1923" w:customStyle="1">
    <w:name w:val="xl317"/>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Char"/>
    <w:basedOn w:val="756"/>
    <w:uiPriority w:val="99"/>
    <w:qFormat/>
    <w:pPr>
      <w:spacing w:line="360" w:lineRule="auto"/>
    </w:pPr>
    <w:rPr>
      <w:sz w:val="24"/>
      <w:szCs w:val="20"/>
    </w:rPr>
  </w:style>
  <w:style w:type="paragraph" w:styleId="1925" w:customStyle="1">
    <w:name w:val="文档结构图1"/>
    <w:basedOn w:val="756"/>
    <w:uiPriority w:val="0"/>
    <w:qFormat/>
    <w:rPr>
      <w:rFonts w:ascii="宋体"/>
      <w:sz w:val="18"/>
      <w:szCs w:val="18"/>
    </w:rPr>
  </w:style>
  <w:style w:type="paragraph" w:styleId="1926" w:customStyle="1">
    <w:name w:val="表格正文"/>
    <w:basedOn w:val="756"/>
    <w:uiPriority w:val="0"/>
    <w:qFormat/>
    <w:pPr>
      <w:jc w:val="center"/>
    </w:pPr>
    <w:rPr>
      <w:rFonts w:eastAsia="仿宋_GB2312"/>
    </w:rPr>
  </w:style>
  <w:style w:type="paragraph" w:styleId="1927" w:customStyle="1">
    <w:name w:val="xl5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8" w:customStyle="1">
    <w:name w:val="xl205"/>
    <w:basedOn w:val="7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305"/>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0" w:customStyle="1">
    <w:name w:val="Birdseed"/>
    <w:basedOn w:val="756"/>
    <w:uiPriority w:val="0"/>
    <w:qFormat/>
    <w:pPr>
      <w:jc w:val="left"/>
      <w:widowControl/>
    </w:pPr>
    <w:rPr>
      <w:rFonts w:ascii="Palatino Linotype" w:hAnsi="Palatino Linotype"/>
      <w:sz w:val="18"/>
      <w:szCs w:val="20"/>
    </w:rPr>
  </w:style>
  <w:style w:type="paragraph" w:styleId="1931" w:customStyle="1">
    <w:name w:val="TOC 91"/>
    <w:basedOn w:val="756"/>
    <w:next w:val="756"/>
    <w:uiPriority w:val="39"/>
    <w:qFormat/>
    <w:pPr>
      <w:ind w:left="3360"/>
    </w:pPr>
    <w:rPr>
      <w:rFonts w:ascii="Calibri" w:hAnsi="Calibri"/>
      <w:szCs w:val="22"/>
    </w:rPr>
  </w:style>
  <w:style w:type="paragraph" w:styleId="1932" w:customStyle="1">
    <w:name w:val="xl24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xl65"/>
    <w:basedOn w:val="7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customStyle="1">
    <w:name w:val="xl15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正文--表格内正文"/>
    <w:basedOn w:val="756"/>
    <w:uiPriority w:val="0"/>
    <w:qFormat/>
    <w:pPr>
      <w:jc w:val="center"/>
      <w:spacing w:line="0" w:lineRule="atLeast"/>
    </w:pPr>
    <w:rPr>
      <w:rFonts w:ascii="宋体" w:hAnsi="宋体"/>
      <w:sz w:val="24"/>
    </w:rPr>
  </w:style>
  <w:style w:type="paragraph" w:styleId="1936" w:customStyle="1">
    <w:name w:val="xl26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样式 行距: 1.5 倍行距"/>
    <w:basedOn w:val="756"/>
    <w:uiPriority w:val="0"/>
    <w:qFormat/>
    <w:pPr>
      <w:spacing w:line="360" w:lineRule="auto"/>
    </w:pPr>
    <w:rPr>
      <w:rFonts w:ascii="宋体" w:hAnsi="宋体"/>
      <w:bCs/>
      <w:sz w:val="28"/>
      <w:szCs w:val="20"/>
    </w:rPr>
  </w:style>
  <w:style w:type="paragraph" w:styleId="1938" w:customStyle="1">
    <w:name w:val="正文首行缩进2"/>
    <w:basedOn w:val="756"/>
    <w:uiPriority w:val="0"/>
    <w:qFormat/>
    <w:pPr>
      <w:ind w:firstLine="420"/>
      <w:spacing w:line="360" w:lineRule="auto"/>
    </w:pPr>
    <w:rPr>
      <w:rFonts w:ascii="Arial" w:hAnsi="Arial"/>
      <w:sz w:val="20"/>
      <w:szCs w:val="21"/>
    </w:rPr>
  </w:style>
  <w:style w:type="paragraph" w:styleId="1939" w:customStyle="1">
    <w:name w:val="Table Paragraph"/>
    <w:basedOn w:val="756"/>
    <w:uiPriority w:val="0"/>
    <w:qFormat/>
    <w:pPr>
      <w:jc w:val="left"/>
    </w:pPr>
    <w:rPr>
      <w:rFonts w:ascii="Calibri" w:hAnsi="Calibri" w:cs="黑体"/>
      <w:sz w:val="22"/>
      <w:szCs w:val="22"/>
      <w:lang w:eastAsia="en-US"/>
    </w:rPr>
  </w:style>
  <w:style w:type="paragraph" w:styleId="1940" w:customStyle="1">
    <w:name w:val="列出段落4"/>
    <w:basedOn w:val="756"/>
    <w:uiPriority w:val="0"/>
    <w:qFormat/>
    <w:pPr>
      <w:ind w:firstLine="420"/>
    </w:pPr>
    <w:rPr>
      <w:rFonts w:ascii="Calibri" w:hAnsi="Calibri"/>
      <w:szCs w:val="22"/>
    </w:rPr>
  </w:style>
  <w:style w:type="paragraph" w:styleId="1941" w:customStyle="1">
    <w:name w:val="其他发布部门"/>
    <w:basedOn w:val="1942"/>
    <w:uiPriority w:val="0"/>
    <w:qFormat/>
    <w:pPr>
      <w:spacing w:line="0" w:lineRule="atLeast"/>
      <w:framePr w:wrap="around"/>
    </w:pPr>
    <w:rPr>
      <w:rFonts w:ascii="黑体" w:eastAsia="黑体"/>
      <w:b w:val="0"/>
    </w:rPr>
  </w:style>
  <w:style w:type="paragraph" w:styleId="1942" w:customStyle="1">
    <w:name w:val="发布部门"/>
    <w:next w:val="82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3" w:customStyle="1">
    <w:name w:val="xl103"/>
    <w:basedOn w:val="7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4" w:customStyle="1">
    <w:name w:val="二级无标题条"/>
    <w:basedOn w:val="756"/>
    <w:uiPriority w:val="0"/>
    <w:qFormat/>
    <w:pPr>
      <w:ind w:hanging="420"/>
    </w:pPr>
  </w:style>
  <w:style w:type="paragraph" w:styleId="1945" w:customStyle="1">
    <w:name w:val="表格文字1"/>
    <w:basedOn w:val="756"/>
    <w:uiPriority w:val="0"/>
    <w:qFormat/>
    <w:pPr>
      <w:jc w:val="center"/>
    </w:pPr>
    <w:rPr>
      <w:rFonts w:ascii="宋体" w:hAnsi="宋体"/>
      <w:szCs w:val="21"/>
      <w:shd w:val="clear" w:color="auto" w:fill="ffffff"/>
    </w:rPr>
  </w:style>
  <w:style w:type="paragraph" w:styleId="1946" w:customStyle="1">
    <w:name w:val="xl16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31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正文文本缩进2"/>
    <w:basedOn w:val="756"/>
    <w:uiPriority w:val="0"/>
    <w:qFormat/>
    <w:pPr>
      <w:ind w:firstLine="645"/>
    </w:pPr>
    <w:rPr>
      <w:rFonts w:ascii="楷体_GB2312" w:eastAsia="楷体_GB2312"/>
      <w:sz w:val="32"/>
      <w:szCs w:val="20"/>
    </w:rPr>
  </w:style>
  <w:style w:type="paragraph" w:styleId="1949" w:customStyle="1">
    <w:name w:val="xl22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1" w:customStyle="1">
    <w:name w:val="xl311"/>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xl14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一级无标题条"/>
    <w:basedOn w:val="756"/>
    <w:uiPriority w:val="0"/>
    <w:qFormat/>
    <w:pPr>
      <w:ind w:left="3420" w:hanging="420"/>
    </w:pPr>
  </w:style>
  <w:style w:type="paragraph" w:styleId="1954" w:customStyle="1">
    <w:name w:val="xl27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_Style 6"/>
    <w:basedOn w:val="756"/>
    <w:uiPriority w:val="34"/>
    <w:qFormat/>
    <w:pPr>
      <w:ind w:firstLine="420"/>
    </w:pPr>
  </w:style>
  <w:style w:type="paragraph" w:styleId="1956" w:customStyle="1">
    <w:name w:val="列出段落12"/>
    <w:basedOn w:val="756"/>
    <w:uiPriority w:val="0"/>
    <w:qFormat/>
    <w:pPr>
      <w:ind w:firstLine="420"/>
    </w:pPr>
  </w:style>
  <w:style w:type="paragraph" w:styleId="1957" w:customStyle="1">
    <w:name w:val="样式 首行缩进:  0 字符"/>
    <w:basedOn w:val="756"/>
    <w:uiPriority w:val="0"/>
    <w:qFormat/>
    <w:pPr>
      <w:ind w:firstLine="200"/>
      <w:spacing w:line="360" w:lineRule="auto"/>
    </w:pPr>
    <w:rPr>
      <w:rFonts w:cs="宋体"/>
      <w:sz w:val="24"/>
      <w:szCs w:val="20"/>
    </w:rPr>
  </w:style>
  <w:style w:type="paragraph" w:styleId="1958" w:customStyle="1">
    <w:name w:val="xl137"/>
    <w:basedOn w:val="7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9" w:customStyle="1">
    <w:name w:val="xl105"/>
    <w:basedOn w:val="7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0" w:customStyle="1">
    <w:name w:val="xl178"/>
    <w:basedOn w:val="7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139"/>
    <w:basedOn w:val="7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2" w:customStyle="1">
    <w:name w:val="xl10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3" w:customStyle="1">
    <w:name w:val="正文段"/>
    <w:basedOn w:val="756"/>
    <w:uiPriority w:val="0"/>
    <w:qFormat/>
    <w:pPr>
      <w:ind w:firstLine="454"/>
      <w:spacing w:after="240" w:line="360" w:lineRule="atLeast"/>
      <w:widowControl/>
    </w:pPr>
    <w:rPr>
      <w:rFonts w:ascii="宋体"/>
      <w:sz w:val="24"/>
      <w:szCs w:val="20"/>
    </w:rPr>
  </w:style>
  <w:style w:type="paragraph" w:styleId="1964" w:customStyle="1">
    <w:name w:val="xl224"/>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14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6" w:customStyle="1">
    <w:name w:val="xl108"/>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7" w:customStyle="1">
    <w:name w:val="文档正文"/>
    <w:basedOn w:val="756"/>
    <w:uiPriority w:val="99"/>
    <w:qFormat/>
    <w:pPr>
      <w:ind w:firstLine="567"/>
      <w:spacing w:line="312" w:lineRule="atLeast"/>
    </w:pPr>
    <w:rPr>
      <w:rFonts w:ascii="长城仿宋" w:eastAsia="长城仿宋"/>
      <w:sz w:val="28"/>
      <w:szCs w:val="20"/>
    </w:rPr>
  </w:style>
  <w:style w:type="paragraph" w:styleId="1968" w:customStyle="1">
    <w:name w:val="Char Char 字元 字元 字元 Char Char Char Char"/>
    <w:basedOn w:val="756"/>
    <w:uiPriority w:val="99"/>
    <w:unhideWhenUsed/>
    <w:qFormat/>
    <w:pPr>
      <w:spacing w:line="360" w:lineRule="auto"/>
    </w:pPr>
    <w:rPr>
      <w:rFonts w:hint="eastAsia"/>
    </w:rPr>
  </w:style>
  <w:style w:type="paragraph" w:styleId="1969" w:customStyle="1">
    <w:name w:val="xl21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141"/>
    <w:basedOn w:val="7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1" w:customStyle="1">
    <w:name w:val="xl109"/>
    <w:basedOn w:val="7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2" w:customStyle="1">
    <w:name w:val="xl7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3" w:customStyle="1">
    <w:name w:val="xl111"/>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xl7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2"/>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0"/>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113"/>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xl8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9" w:customStyle="1">
    <w:name w:val="xl208"/>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技术方案正文样式"/>
    <w:basedOn w:val="756"/>
    <w:uiPriority w:val="0"/>
    <w:qFormat/>
    <w:pPr>
      <w:ind w:firstLine="480"/>
      <w:spacing w:line="400" w:lineRule="exact"/>
    </w:pPr>
    <w:rPr>
      <w:rFonts w:ascii="宋体" w:hAnsi="宋体" w:cs="宋体"/>
      <w:sz w:val="24"/>
      <w:szCs w:val="21"/>
    </w:rPr>
  </w:style>
  <w:style w:type="paragraph" w:styleId="1981" w:customStyle="1">
    <w:name w:val="xl114"/>
    <w:basedOn w:val="7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82"/>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3" w:customStyle="1">
    <w:name w:val="xl231"/>
    <w:basedOn w:val="7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11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xl83"/>
    <w:basedOn w:val="7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6" w:customStyle="1">
    <w:name w:val="xl24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11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customStyle="1">
    <w:name w:val="xl8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23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xl11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xl85"/>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2" w:customStyle="1">
    <w:name w:val="xl185"/>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Char Char2 Char"/>
    <w:basedOn w:val="756"/>
    <w:uiPriority w:val="0"/>
    <w:qFormat/>
    <w:pPr>
      <w:ind w:left="390" w:hanging="390"/>
      <w:keepLines/>
      <w:keepNext/>
      <w:pageBreakBefore/>
      <w:tabs>
        <w:tab w:val="left" w:pos="390" w:leader="none"/>
      </w:tabs>
    </w:pPr>
    <w:rPr>
      <w:szCs w:val="20"/>
    </w:rPr>
  </w:style>
  <w:style w:type="paragraph" w:styleId="1994" w:customStyle="1">
    <w:name w:val="xl11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86"/>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6" w:customStyle="1">
    <w:name w:val="xl275"/>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1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87"/>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9" w:customStyle="1">
    <w:name w:val="xl21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样式 首行缩进:  2.25 字符"/>
    <w:basedOn w:val="756"/>
    <w:uiPriority w:val="0"/>
    <w:qFormat/>
    <w:pPr>
      <w:ind w:firstLine="225"/>
      <w:spacing w:line="360" w:lineRule="auto"/>
    </w:pPr>
    <w:rPr>
      <w:rFonts w:cs="宋体"/>
      <w:sz w:val="24"/>
      <w:szCs w:val="20"/>
    </w:rPr>
  </w:style>
  <w:style w:type="paragraph" w:styleId="2001" w:customStyle="1">
    <w:name w:val="xl12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88"/>
    <w:basedOn w:val="7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3" w:customStyle="1">
    <w:name w:val="xl25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xl121"/>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5" w:customStyle="1">
    <w:name w:val="xl8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一级标题"/>
    <w:basedOn w:val="757"/>
    <w:uiPriority w:val="0"/>
    <w:qFormat/>
    <w:pPr>
      <w:jc w:val="center"/>
      <w:keepNext w:val="0"/>
      <w:spacing w:line="360" w:lineRule="auto"/>
    </w:pPr>
    <w:rPr>
      <w:rFonts w:ascii="宋体" w:hAnsi="宋体" w:eastAsia="宋体"/>
      <w:b/>
      <w:sz w:val="32"/>
      <w:szCs w:val="28"/>
    </w:rPr>
  </w:style>
  <w:style w:type="paragraph" w:styleId="2007" w:customStyle="1">
    <w:name w:val="xl122"/>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8" w:customStyle="1">
    <w:name w:val="xl90"/>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9" w:customStyle="1">
    <w:name w:val="二级标题"/>
    <w:basedOn w:val="75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0" w:customStyle="1">
    <w:name w:val="xl12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customStyle="1">
    <w:name w:val="xl91"/>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04-标书-标题4"/>
    <w:basedOn w:val="75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3" w:customStyle="1">
    <w:name w:val="xl12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92"/>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5" w:customStyle="1">
    <w:name w:val="xl12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6" w:customStyle="1">
    <w:name w:val="xl9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12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8" w:customStyle="1">
    <w:name w:val="xl94"/>
    <w:basedOn w:val="7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9" w:customStyle="1">
    <w:name w:val="xl12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0" w:customStyle="1">
    <w:name w:val="xl9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12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12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9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缺省文本"/>
    <w:basedOn w:val="756"/>
    <w:uiPriority w:val="0"/>
    <w:qFormat/>
    <w:pPr>
      <w:ind w:firstLine="200"/>
      <w:jc w:val="left"/>
      <w:spacing w:line="360" w:lineRule="auto"/>
    </w:pPr>
    <w:rPr>
      <w:sz w:val="24"/>
    </w:rPr>
  </w:style>
  <w:style w:type="paragraph" w:styleId="2026" w:customStyle="1">
    <w:name w:val="xl13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7" w:customStyle="1">
    <w:name w:val="xl98"/>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reader-word-layer"/>
    <w:basedOn w:val="756"/>
    <w:uiPriority w:val="0"/>
    <w:qFormat/>
    <w:pPr>
      <w:jc w:val="left"/>
      <w:spacing w:before="100" w:beforeAutospacing="1" w:after="100" w:afterAutospacing="1"/>
      <w:widowControl/>
    </w:pPr>
    <w:rPr>
      <w:rFonts w:ascii="宋体" w:hAnsi="宋体" w:cs="宋体"/>
      <w:sz w:val="24"/>
    </w:rPr>
  </w:style>
  <w:style w:type="paragraph" w:styleId="2029" w:customStyle="1">
    <w:name w:val="xl131"/>
    <w:basedOn w:val="756"/>
    <w:uiPriority w:val="0"/>
    <w:qFormat/>
    <w:pPr>
      <w:jc w:val="left"/>
      <w:spacing w:before="100" w:beforeAutospacing="1" w:after="100" w:afterAutospacing="1"/>
      <w:widowControl/>
    </w:pPr>
    <w:rPr>
      <w:rFonts w:ascii="宋体" w:hAnsi="宋体" w:cs="宋体"/>
      <w:sz w:val="24"/>
    </w:rPr>
  </w:style>
  <w:style w:type="paragraph" w:styleId="2030" w:customStyle="1">
    <w:name w:val="xl9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13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0"/>
    <w:basedOn w:val="7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133"/>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101"/>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正文 首行缩进:  2 字符 Char"/>
    <w:basedOn w:val="756"/>
    <w:uiPriority w:val="0"/>
    <w:qFormat/>
    <w:pPr>
      <w:ind w:firstLine="480"/>
      <w:spacing w:line="360" w:lineRule="auto"/>
    </w:pPr>
    <w:rPr>
      <w:rFonts w:cs="宋体"/>
      <w:sz w:val="24"/>
      <w:szCs w:val="20"/>
    </w:rPr>
  </w:style>
  <w:style w:type="paragraph" w:styleId="2036" w:customStyle="1">
    <w:name w:val="xl134"/>
    <w:basedOn w:val="7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7" w:customStyle="1">
    <w:name w:val="xl102"/>
    <w:basedOn w:val="7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136"/>
    <w:basedOn w:val="7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9" w:customStyle="1">
    <w:name w:val="xl104"/>
    <w:basedOn w:val="7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0" w:customStyle="1">
    <w:name w:val="xl24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38"/>
    <w:basedOn w:val="7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2" w:customStyle="1">
    <w:name w:val="xl10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17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_Style 1"/>
    <w:basedOn w:val="756"/>
    <w:uiPriority w:val="99"/>
    <w:qFormat/>
    <w:pPr>
      <w:ind w:firstLine="420"/>
      <w:jc w:val="left"/>
      <w:spacing w:line="400" w:lineRule="exact"/>
    </w:pPr>
    <w:rPr>
      <w:rFonts w:ascii="Calibri" w:hAnsi="Calibri" w:eastAsia="仿宋_GB2312"/>
      <w:sz w:val="24"/>
      <w:szCs w:val="22"/>
    </w:rPr>
  </w:style>
  <w:style w:type="paragraph" w:styleId="2045" w:customStyle="1">
    <w:name w:val="xl110"/>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28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7" w:customStyle="1">
    <w:name w:val="xl135"/>
    <w:basedOn w:val="7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8" w:customStyle="1">
    <w:name w:val="xl18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50" w:customStyle="1">
    <w:name w:val="表头"/>
    <w:basedOn w:val="756"/>
    <w:uiPriority w:val="0"/>
    <w:qFormat/>
    <w:pPr>
      <w:jc w:val="center"/>
      <w:spacing w:line="360" w:lineRule="auto"/>
    </w:pPr>
    <w:rPr>
      <w:rFonts w:ascii="Calibri" w:hAnsi="Calibri" w:cs="宋体"/>
      <w:b/>
      <w:bCs/>
      <w:color w:val="000000"/>
      <w:szCs w:val="20"/>
    </w:rPr>
  </w:style>
  <w:style w:type="paragraph" w:styleId="2051" w:customStyle="1">
    <w:name w:val="样式 标题 2标题 2 Char Char子子系统子系统1子系统2子系统3子系统4子系统11子系统21子系统..."/>
    <w:basedOn w:val="758"/>
    <w:uiPriority w:val="0"/>
    <w:qFormat/>
    <w:pPr>
      <w:ind w:left="786" w:hanging="360"/>
      <w:jc w:val="both"/>
      <w:spacing w:before="0" w:after="0" w:line="240" w:lineRule="auto"/>
      <w:tabs>
        <w:tab w:val="left" w:pos="360" w:leader="none"/>
      </w:tabs>
    </w:pPr>
    <w:rPr>
      <w:rFonts w:ascii="Arial" w:eastAsia="黑体"/>
      <w:sz w:val="30"/>
    </w:rPr>
  </w:style>
  <w:style w:type="paragraph" w:styleId="2052" w:customStyle="1">
    <w:name w:val="居中图片"/>
    <w:basedOn w:val="756"/>
    <w:uiPriority w:val="0"/>
    <w:qFormat/>
    <w:pPr>
      <w:jc w:val="center"/>
    </w:pPr>
    <w:rPr>
      <w:rFonts w:ascii="Calibri" w:hAnsi="Calibri" w:eastAsia="仿宋"/>
      <w:sz w:val="28"/>
      <w:szCs w:val="21"/>
    </w:rPr>
  </w:style>
  <w:style w:type="paragraph" w:styleId="2053" w:customStyle="1">
    <w:name w:val="01-标书-标题1"/>
    <w:next w:val="75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6" w:customStyle="1">
    <w:name w:val="xl304"/>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正文文本缩进 32"/>
    <w:basedOn w:val="756"/>
    <w:uiPriority w:val="0"/>
    <w:qFormat/>
    <w:pPr>
      <w:ind w:left="520" w:firstLine="425"/>
      <w:jc w:val="center"/>
    </w:pPr>
    <w:rPr>
      <w:rFonts w:ascii="方正行楷简体" w:hAnsi="Arial" w:eastAsia="方正行楷简体"/>
      <w:sz w:val="36"/>
      <w:szCs w:val="20"/>
    </w:rPr>
  </w:style>
  <w:style w:type="paragraph" w:styleId="2058" w:customStyle="1">
    <w:name w:val="xl202"/>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正文文本缩进 21"/>
    <w:basedOn w:val="756"/>
    <w:uiPriority w:val="0"/>
    <w:qFormat/>
    <w:pPr>
      <w:ind w:firstLine="560"/>
      <w:spacing w:line="520" w:lineRule="exact"/>
    </w:pPr>
    <w:rPr>
      <w:rFonts w:ascii="楷体_GB2312" w:eastAsia="楷体_GB2312"/>
      <w:sz w:val="28"/>
      <w:szCs w:val="28"/>
    </w:rPr>
  </w:style>
  <w:style w:type="paragraph" w:styleId="2060" w:customStyle="1">
    <w:name w:val="Char Char3 Char Char Char Char"/>
    <w:basedOn w:val="756"/>
    <w:uiPriority w:val="0"/>
    <w:qFormat/>
    <w:pPr>
      <w:jc w:val="left"/>
      <w:spacing w:after="160" w:line="240" w:lineRule="exact"/>
      <w:widowControl/>
    </w:pPr>
    <w:rPr>
      <w:rFonts w:ascii="Verdana" w:hAnsi="Verdana"/>
      <w:sz w:val="20"/>
      <w:szCs w:val="20"/>
      <w:lang w:eastAsia="en-US"/>
    </w:rPr>
  </w:style>
  <w:style w:type="paragraph" w:styleId="2061" w:customStyle="1">
    <w:name w:val="目录标题"/>
    <w:next w:val="1257"/>
    <w:uiPriority w:val="0"/>
    <w:qFormat/>
    <w:pPr>
      <w:jc w:val="center"/>
      <w:spacing w:before="240" w:after="120"/>
    </w:pPr>
    <w:rPr>
      <w:rFonts w:ascii="Calibri" w:hAnsi="Calibri" w:eastAsia="华文新魏" w:cs="Times New Roman"/>
      <w:sz w:val="44"/>
      <w:szCs w:val="24"/>
      <w:lang w:val="en-US" w:eastAsia="zh-CN" w:bidi="ar-SA"/>
    </w:rPr>
  </w:style>
  <w:style w:type="paragraph" w:styleId="2062" w:customStyle="1">
    <w:name w:val="xl16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封面标准代替信息"/>
    <w:basedOn w:val="1687"/>
    <w:uiPriority w:val="0"/>
    <w:qFormat/>
    <w:pPr>
      <w:spacing w:before="57"/>
      <w:framePr w:wrap="around"/>
    </w:pPr>
    <w:rPr>
      <w:rFonts w:ascii="宋体"/>
      <w:sz w:val="21"/>
    </w:rPr>
  </w:style>
  <w:style w:type="paragraph" w:styleId="2064" w:customStyle="1">
    <w:name w:val="xl245"/>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66" w:customStyle="1">
    <w:name w:val="xl25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81"/>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29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样式 小四 首行缩进:  0.74 厘米"/>
    <w:basedOn w:val="756"/>
    <w:uiPriority w:val="0"/>
    <w:qFormat/>
    <w:pPr>
      <w:ind w:firstLine="420"/>
      <w:spacing w:line="360" w:lineRule="auto"/>
    </w:pPr>
    <w:rPr>
      <w:rFonts w:cs="宋体"/>
      <w:sz w:val="24"/>
      <w:szCs w:val="20"/>
    </w:rPr>
  </w:style>
  <w:style w:type="paragraph" w:styleId="2070" w:customStyle="1">
    <w:name w:val="正文文本缩进 22"/>
    <w:basedOn w:val="756"/>
    <w:uiPriority w:val="0"/>
    <w:qFormat/>
    <w:pPr>
      <w:ind w:firstLine="560"/>
      <w:spacing w:line="520" w:lineRule="exact"/>
    </w:pPr>
    <w:rPr>
      <w:rFonts w:ascii="楷体_GB2312" w:eastAsia="楷体_GB2312"/>
      <w:sz w:val="28"/>
      <w:szCs w:val="28"/>
    </w:rPr>
  </w:style>
  <w:style w:type="paragraph" w:styleId="2071" w:customStyle="1">
    <w:name w:val="xl26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2" w:customStyle="1">
    <w:name w:val="正文文本缩进 31"/>
    <w:basedOn w:val="756"/>
    <w:uiPriority w:val="0"/>
    <w:qFormat/>
    <w:pPr>
      <w:ind w:left="520" w:firstLine="425"/>
      <w:jc w:val="center"/>
    </w:pPr>
    <w:rPr>
      <w:rFonts w:ascii="方正行楷简体" w:hAnsi="Arial" w:eastAsia="方正行楷简体"/>
      <w:sz w:val="36"/>
      <w:szCs w:val="20"/>
    </w:rPr>
  </w:style>
  <w:style w:type="paragraph" w:styleId="2073" w:customStyle="1">
    <w:name w:val="DLP正文"/>
    <w:basedOn w:val="756"/>
    <w:uiPriority w:val="0"/>
    <w:qFormat/>
    <w:pPr>
      <w:ind w:firstLine="473"/>
    </w:pPr>
    <w:rPr>
      <w:rFonts w:hAnsi="宋体"/>
      <w:szCs w:val="22"/>
    </w:rPr>
  </w:style>
  <w:style w:type="paragraph" w:styleId="2074" w:customStyle="1">
    <w:name w:val="xl14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4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7" w:customStyle="1">
    <w:name w:val="xl294"/>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xl25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customStyle="1">
    <w:name w:val="正文图标题"/>
    <w:next w:val="829"/>
    <w:uiPriority w:val="0"/>
    <w:qFormat/>
    <w:pPr>
      <w:jc w:val="center"/>
    </w:pPr>
    <w:rPr>
      <w:rFonts w:ascii="黑体" w:hAnsi="Times New Roman" w:eastAsia="黑体" w:cs="Times New Roman"/>
      <w:sz w:val="21"/>
      <w:lang w:val="en-US" w:eastAsia="zh-CN" w:bidi="ar-SA"/>
    </w:rPr>
  </w:style>
  <w:style w:type="paragraph" w:styleId="2080" w:customStyle="1">
    <w:name w:val="文本块1"/>
    <w:basedOn w:val="756"/>
    <w:uiPriority w:val="0"/>
    <w:qFormat/>
    <w:pPr>
      <w:ind w:left="630" w:right="630"/>
      <w:jc w:val="center"/>
    </w:pPr>
    <w:rPr>
      <w:rFonts w:ascii="宋体"/>
      <w:b/>
      <w:sz w:val="32"/>
    </w:rPr>
  </w:style>
  <w:style w:type="paragraph" w:styleId="2081" w:customStyle="1">
    <w:name w:val="xl27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customStyle="1">
    <w:name w:val="xl26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xl243"/>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229"/>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_Style 2"/>
    <w:basedOn w:val="756"/>
    <w:uiPriority w:val="34"/>
    <w:qFormat/>
    <w:pPr>
      <w:ind w:firstLine="420"/>
    </w:pPr>
    <w:rPr>
      <w:rFonts w:ascii="Calibri" w:hAnsi="Calibri"/>
      <w:szCs w:val="22"/>
    </w:rPr>
  </w:style>
  <w:style w:type="paragraph" w:styleId="2086" w:customStyle="1">
    <w:name w:val="xl31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li_正文"/>
    <w:basedOn w:val="756"/>
    <w:uiPriority w:val="0"/>
    <w:qFormat/>
    <w:pPr>
      <w:ind w:firstLine="560"/>
      <w:spacing w:line="360" w:lineRule="auto"/>
    </w:pPr>
    <w:rPr>
      <w:rFonts w:ascii="仿宋_GB2312" w:eastAsia="仿宋_GB2312"/>
      <w:sz w:val="28"/>
      <w:szCs w:val="28"/>
    </w:rPr>
  </w:style>
  <w:style w:type="paragraph" w:styleId="2088" w:customStyle="1">
    <w:name w:val="xl209"/>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xl274"/>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272"/>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附录表标题"/>
    <w:next w:val="829"/>
    <w:uiPriority w:val="0"/>
    <w:qFormat/>
    <w:pPr>
      <w:jc w:val="center"/>
    </w:pPr>
    <w:rPr>
      <w:rFonts w:ascii="黑体" w:hAnsi="Times New Roman" w:eastAsia="黑体" w:cs="Times New Roman"/>
      <w:sz w:val="21"/>
      <w:lang w:val="en-US" w:eastAsia="zh-CN" w:bidi="ar-SA"/>
    </w:rPr>
  </w:style>
  <w:style w:type="paragraph" w:styleId="2092" w:customStyle="1">
    <w:name w:val="xl148"/>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155"/>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210"/>
    <w:basedOn w:val="7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5" w:customStyle="1">
    <w:name w:val="正文缩进1"/>
    <w:basedOn w:val="756"/>
    <w:uiPriority w:val="0"/>
    <w:qFormat/>
    <w:pPr>
      <w:ind w:firstLine="420"/>
    </w:pPr>
    <w:rPr>
      <w:szCs w:val="20"/>
    </w:rPr>
  </w:style>
  <w:style w:type="paragraph" w:styleId="2096" w:customStyle="1">
    <w:name w:val="xl278"/>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TOC 标题12"/>
    <w:basedOn w:val="757"/>
    <w:next w:val="7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8" w:customStyle="1">
    <w:name w:val="xl143"/>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314"/>
    <w:basedOn w:val="7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0" w:customStyle="1">
    <w:name w:val="Char Char Char"/>
    <w:basedOn w:val="756"/>
    <w:uiPriority w:val="0"/>
    <w:qFormat/>
    <w:pPr>
      <w:ind w:hanging="425"/>
      <w:keepNext/>
      <w:spacing w:before="80" w:after="80"/>
      <w:widowControl/>
      <w:tabs>
        <w:tab w:val="left" w:pos="425" w:leader="none"/>
      </w:tabs>
    </w:pPr>
    <w:rPr>
      <w:rFonts w:ascii="Arial" w:hAnsi="Arial" w:cs="Arial"/>
      <w:sz w:val="20"/>
      <w:szCs w:val="20"/>
    </w:rPr>
  </w:style>
  <w:style w:type="paragraph" w:styleId="2101" w:customStyle="1">
    <w:name w:val="xl230"/>
    <w:basedOn w:val="7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四号正文"/>
    <w:basedOn w:val="756"/>
    <w:uiPriority w:val="0"/>
    <w:qFormat/>
    <w:pPr>
      <w:ind w:firstLine="560"/>
      <w:spacing w:line="360" w:lineRule="auto"/>
    </w:pPr>
    <w:rPr>
      <w:sz w:val="28"/>
      <w:szCs w:val="28"/>
    </w:rPr>
  </w:style>
  <w:style w:type="paragraph" w:styleId="2103" w:customStyle="1">
    <w:name w:val="标题1"/>
    <w:basedOn w:val="756"/>
    <w:next w:val="7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4" w:customStyle="1">
    <w:name w:val="五号字体"/>
    <w:basedOn w:val="756"/>
    <w:uiPriority w:val="0"/>
    <w:qFormat/>
    <w:pPr>
      <w:jc w:val="center"/>
    </w:pPr>
  </w:style>
  <w:style w:type="paragraph" w:styleId="210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6" w:customStyle="1">
    <w:name w:val="msonormal"/>
    <w:basedOn w:val="756"/>
    <w:uiPriority w:val="0"/>
    <w:qFormat/>
    <w:pPr>
      <w:jc w:val="left"/>
      <w:spacing w:before="100" w:beforeAutospacing="1" w:after="100" w:afterAutospacing="1" w:line="360" w:lineRule="auto"/>
      <w:widowControl/>
    </w:pPr>
    <w:rPr>
      <w:rFonts w:ascii="宋体" w:hAnsi="宋体" w:cs="宋体"/>
      <w:sz w:val="24"/>
    </w:rPr>
  </w:style>
  <w:style w:type="paragraph" w:styleId="2107" w:customStyle="1">
    <w:name w:val="简单回函地址"/>
    <w:basedOn w:val="756"/>
    <w:uiPriority w:val="0"/>
    <w:qFormat/>
    <w:pPr>
      <w:tabs>
        <w:tab w:val="left" w:pos="1140" w:leader="none"/>
      </w:tabs>
    </w:pPr>
  </w:style>
  <w:style w:type="paragraph" w:styleId="2108" w:customStyle="1">
    <w:name w:val="TOC 标题111"/>
    <w:basedOn w:val="757"/>
    <w:next w:val="7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9" w:customStyle="1">
    <w:name w:val="Char Char111"/>
    <w:basedOn w:val="756"/>
    <w:uiPriority w:val="99"/>
    <w:semiHidden/>
    <w:qFormat/>
    <w:pPr>
      <w:jc w:val="left"/>
      <w:spacing w:after="160" w:line="240" w:lineRule="exact"/>
      <w:widowControl/>
    </w:pPr>
    <w:rPr>
      <w:rFonts w:ascii="Verdana" w:hAnsi="Verdana"/>
      <w:sz w:val="20"/>
      <w:lang w:eastAsia="en-US"/>
    </w:rPr>
  </w:style>
  <w:style w:type="paragraph" w:styleId="2110" w:customStyle="1">
    <w:name w:val="TOC 71"/>
    <w:basedOn w:val="756"/>
    <w:next w:val="756"/>
    <w:uiPriority w:val="39"/>
    <w:qFormat/>
    <w:pPr>
      <w:ind w:left="2520"/>
    </w:pPr>
    <w:rPr>
      <w:rFonts w:ascii="Calibri" w:hAnsi="Calibri"/>
      <w:szCs w:val="22"/>
    </w:rPr>
  </w:style>
  <w:style w:type="paragraph" w:styleId="2111" w:customStyle="1">
    <w:name w:val="paragraphindent"/>
    <w:basedOn w:val="756"/>
    <w:uiPriority w:val="0"/>
    <w:qFormat/>
    <w:pPr>
      <w:ind w:firstLine="480"/>
      <w:jc w:val="left"/>
      <w:spacing w:before="100" w:beforeAutospacing="1" w:after="100" w:afterAutospacing="1"/>
      <w:widowControl/>
    </w:pPr>
    <w:rPr>
      <w:rFonts w:ascii="宋体" w:hAnsi="宋体" w:cs="宋体"/>
      <w:sz w:val="24"/>
    </w:rPr>
  </w:style>
  <w:style w:type="paragraph" w:styleId="2112" w:customStyle="1">
    <w:name w:val="助手文本"/>
    <w:basedOn w:val="756"/>
    <w:uiPriority w:val="0"/>
    <w:qFormat/>
    <w:pPr>
      <w:ind w:left="14" w:firstLine="434"/>
      <w:spacing w:line="360" w:lineRule="auto"/>
    </w:pPr>
    <w:rPr>
      <w:rFonts w:ascii="楷体_GB2312" w:eastAsia="楷体_GB2312"/>
      <w:sz w:val="24"/>
      <w:szCs w:val="20"/>
      <w:u w:val="single"/>
    </w:rPr>
  </w:style>
  <w:style w:type="paragraph" w:styleId="2113" w:customStyle="1">
    <w:name w:val="正文无缩进"/>
    <w:basedOn w:val="756"/>
    <w:uiPriority w:val="0"/>
    <w:qFormat/>
    <w:pPr>
      <w:jc w:val="center"/>
      <w:spacing w:line="300" w:lineRule="auto"/>
    </w:pPr>
    <w:rPr>
      <w:rFonts w:ascii="宋体" w:hAnsi="宋体"/>
      <w:sz w:val="24"/>
    </w:rPr>
  </w:style>
  <w:style w:type="paragraph" w:styleId="2114" w:customStyle="1">
    <w:name w:val="Char Char1 Char Char Char Char Char Char"/>
    <w:basedOn w:val="756"/>
    <w:uiPriority w:val="0"/>
    <w:qFormat/>
    <w:pPr>
      <w:jc w:val="left"/>
      <w:spacing w:after="160" w:line="240" w:lineRule="exact"/>
      <w:widowControl/>
    </w:pPr>
    <w:rPr>
      <w:rFonts w:ascii="Verdana" w:hAnsi="Verdana" w:eastAsia="仿宋_GB2312"/>
      <w:sz w:val="24"/>
      <w:szCs w:val="20"/>
      <w:lang w:eastAsia="en-US"/>
    </w:rPr>
  </w:style>
  <w:style w:type="paragraph" w:styleId="2115" w:customStyle="1">
    <w:name w:val="È±Ê¡ÎÄ±¾"/>
    <w:basedOn w:val="756"/>
    <w:uiPriority w:val="0"/>
    <w:qFormat/>
    <w:pPr>
      <w:jc w:val="left"/>
      <w:widowControl/>
    </w:pPr>
    <w:rPr>
      <w:sz w:val="24"/>
      <w:szCs w:val="20"/>
    </w:rPr>
  </w:style>
  <w:style w:type="paragraph" w:styleId="2116" w:customStyle="1">
    <w:name w:val="14_black"/>
    <w:basedOn w:val="756"/>
    <w:uiPriority w:val="0"/>
    <w:qFormat/>
    <w:pPr>
      <w:jc w:val="left"/>
      <w:spacing w:before="100" w:beforeAutospacing="1" w:after="100" w:afterAutospacing="1"/>
      <w:widowControl/>
    </w:pPr>
    <w:rPr>
      <w:rFonts w:ascii="宋体" w:hAnsi="宋体" w:cs="宋体"/>
      <w:color w:val="000000"/>
      <w:sz w:val="23"/>
      <w:szCs w:val="23"/>
    </w:rPr>
  </w:style>
  <w:style w:type="paragraph" w:styleId="2117" w:customStyle="1">
    <w:name w:val="Char Char Char Char"/>
    <w:basedOn w:val="848"/>
    <w:uiPriority w:val="0"/>
    <w:qFormat/>
    <w:pPr>
      <w:ind w:firstLine="454"/>
      <w:jc w:val="left"/>
      <w:shd w:val="clear" w:color="auto" w:fill="000080"/>
      <w:widowControl/>
    </w:pPr>
    <w:rPr>
      <w:rFonts w:ascii="Tahoma" w:hAnsi="Tahoma" w:cs="宋体"/>
      <w:sz w:val="21"/>
      <w:szCs w:val="20"/>
    </w:rPr>
  </w:style>
  <w:style w:type="paragraph" w:styleId="211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1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2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1" w:customStyle="1">
    <w:name w:val="四级无标题条"/>
    <w:basedOn w:val="756"/>
    <w:uiPriority w:val="0"/>
    <w:qFormat/>
    <w:pPr>
      <w:ind w:left="2520" w:hanging="420"/>
    </w:pPr>
  </w:style>
  <w:style w:type="paragraph" w:styleId="2122" w:customStyle="1">
    <w:name w:val="五级无标题条"/>
    <w:basedOn w:val="756"/>
    <w:uiPriority w:val="0"/>
    <w:qFormat/>
    <w:pPr>
      <w:ind w:left="2940" w:hanging="420"/>
    </w:pPr>
  </w:style>
  <w:style w:type="paragraph" w:styleId="2123" w:customStyle="1">
    <w:name w:val="正文表标题"/>
    <w:next w:val="829"/>
    <w:uiPriority w:val="0"/>
    <w:qFormat/>
    <w:pPr>
      <w:ind w:left="1740" w:hanging="420"/>
      <w:jc w:val="center"/>
    </w:pPr>
    <w:rPr>
      <w:rFonts w:ascii="黑体" w:hAnsi="Times New Roman" w:eastAsia="黑体" w:cs="Times New Roman"/>
      <w:sz w:val="21"/>
      <w:lang w:val="en-US" w:eastAsia="zh-CN" w:bidi="ar-SA"/>
    </w:rPr>
  </w:style>
  <w:style w:type="paragraph" w:styleId="2124" w:customStyle="1">
    <w:name w:val="我的图片"/>
    <w:basedOn w:val="756"/>
    <w:next w:val="1445"/>
    <w:uiPriority w:val="0"/>
    <w:qFormat/>
    <w:pPr>
      <w:jc w:val="center"/>
      <w:spacing w:line="360" w:lineRule="auto"/>
      <w:widowControl/>
    </w:pPr>
    <w:rPr>
      <w:rFonts w:ascii="Arial" w:hAnsi="Arial" w:eastAsia="楷体_GB2312"/>
      <w:sz w:val="24"/>
    </w:rPr>
  </w:style>
  <w:style w:type="paragraph" w:styleId="2125" w:customStyle="1">
    <w:name w:val="1 Char Char Char Char"/>
    <w:basedOn w:val="756"/>
    <w:uiPriority w:val="0"/>
    <w:qFormat/>
    <w:rPr>
      <w:rFonts w:ascii="Tahoma" w:hAnsi="Tahoma"/>
      <w:sz w:val="24"/>
      <w:szCs w:val="20"/>
    </w:rPr>
  </w:style>
  <w:style w:type="paragraph" w:styleId="2126" w:customStyle="1">
    <w:name w:val="NAP Normal"/>
    <w:basedOn w:val="756"/>
    <w:uiPriority w:val="0"/>
    <w:qFormat/>
    <w:pPr>
      <w:spacing w:line="240" w:lineRule="exact"/>
    </w:pPr>
    <w:rPr>
      <w:sz w:val="22"/>
      <w:szCs w:val="20"/>
    </w:rPr>
  </w:style>
  <w:style w:type="paragraph" w:styleId="2127" w:customStyle="1">
    <w:name w:val="样式 标题 2第一章 标题 2Heading 2 HiddenHeading 2 CCBSH2h22nd level..."/>
    <w:basedOn w:val="75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8" w:customStyle="1">
    <w:name w:val="Char Char Char Char Char Char Char Char Char Char"/>
    <w:basedOn w:val="76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9" w:customStyle="1">
    <w:name w:val="zn4"/>
    <w:basedOn w:val="1523"/>
    <w:next w:val="760"/>
    <w:uiPriority w:val="0"/>
    <w:qFormat/>
    <w:pPr>
      <w:ind w:left="851" w:hanging="851"/>
      <w:tabs>
        <w:tab w:val="clear" w:pos="1069" w:leader="none"/>
        <w:tab w:val="left" w:pos="1080" w:leader="none"/>
      </w:tabs>
      <w:outlineLvl w:val="3"/>
    </w:pPr>
    <w:rPr>
      <w:lang w:val="zh-CN"/>
    </w:rPr>
  </w:style>
  <w:style w:type="paragraph" w:styleId="2130" w:customStyle="1">
    <w:name w:val="图表"/>
    <w:basedOn w:val="756"/>
    <w:uiPriority w:val="99"/>
    <w:qFormat/>
    <w:pPr>
      <w:ind w:firstLine="200"/>
      <w:jc w:val="center"/>
      <w:spacing w:line="360" w:lineRule="auto"/>
    </w:pPr>
    <w:rPr>
      <w:rFonts w:ascii="方正仿宋_GBK" w:hAnsi="方正仿宋_GBK" w:eastAsia="方正仿宋_GBK"/>
      <w:sz w:val="32"/>
      <w:szCs w:val="22"/>
    </w:rPr>
  </w:style>
  <w:style w:type="paragraph" w:styleId="2131" w:customStyle="1">
    <w:name w:val="图释"/>
    <w:basedOn w:val="756"/>
    <w:uiPriority w:val="99"/>
    <w:qFormat/>
    <w:pPr>
      <w:ind w:firstLine="200"/>
      <w:jc w:val="center"/>
      <w:spacing w:line="560" w:lineRule="exact"/>
    </w:pPr>
    <w:rPr>
      <w:rFonts w:ascii="方正仿宋_GBK" w:hAnsi="方正仿宋_GBK" w:eastAsia="方正楷体_GBK"/>
      <w:sz w:val="28"/>
      <w:szCs w:val="22"/>
    </w:rPr>
  </w:style>
  <w:style w:type="paragraph" w:styleId="2132" w:customStyle="1">
    <w:name w:val="修订1"/>
    <w:uiPriority w:val="99"/>
    <w:semiHidden/>
    <w:qFormat/>
    <w:rPr>
      <w:rFonts w:ascii="Times New Roman" w:hAnsi="Times New Roman" w:eastAsia="仿宋" w:cs="Times New Roman"/>
      <w:sz w:val="28"/>
      <w:szCs w:val="24"/>
      <w:lang w:val="en-US" w:eastAsia="zh-CN" w:bidi="ar-SA"/>
    </w:rPr>
  </w:style>
  <w:style w:type="paragraph" w:styleId="2133" w:customStyle="1">
    <w:name w:val="五号正文项目（标准）"/>
    <w:basedOn w:val="7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4" w:customStyle="1">
    <w:name w:val="序列1"/>
    <w:basedOn w:val="7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5" w:customStyle="1">
    <w:name w:val="标题8"/>
    <w:basedOn w:val="76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6" w:customStyle="1">
    <w:name w:val="wx正文+标号"/>
    <w:basedOn w:val="756"/>
    <w:uiPriority w:val="0"/>
    <w:semiHidden/>
    <w:qFormat/>
    <w:pPr>
      <w:ind w:left="510" w:hanging="340"/>
      <w:spacing w:line="360" w:lineRule="auto"/>
      <w:tabs>
        <w:tab w:val="left" w:pos="510" w:leader="none"/>
      </w:tabs>
    </w:pPr>
    <w:rPr>
      <w:rFonts w:cs="宋体"/>
      <w:sz w:val="24"/>
      <w:szCs w:val="20"/>
    </w:rPr>
  </w:style>
  <w:style w:type="paragraph" w:styleId="2137" w:customStyle="1">
    <w:name w:val="text-center"/>
    <w:basedOn w:val="756"/>
    <w:uiPriority w:val="0"/>
    <w:qFormat/>
    <w:pPr>
      <w:jc w:val="center"/>
      <w:spacing w:after="150"/>
      <w:widowControl/>
    </w:pPr>
    <w:rPr>
      <w:rFonts w:ascii="宋体" w:hAnsi="宋体" w:cs="宋体"/>
      <w:sz w:val="24"/>
    </w:rPr>
  </w:style>
  <w:style w:type="paragraph" w:styleId="2138" w:customStyle="1">
    <w:name w:val="faqa"/>
    <w:basedOn w:val="756"/>
    <w:uiPriority w:val="0"/>
    <w:qFormat/>
    <w:pPr>
      <w:jc w:val="left"/>
      <w:spacing w:after="150"/>
      <w:widowControl/>
    </w:pPr>
    <w:rPr>
      <w:rFonts w:ascii="微软雅黑" w:hAnsi="微软雅黑" w:eastAsia="微软雅黑" w:cs="宋体"/>
      <w:b/>
      <w:bCs/>
      <w:sz w:val="27"/>
      <w:szCs w:val="27"/>
    </w:rPr>
  </w:style>
  <w:style w:type="paragraph" w:styleId="2139" w:customStyle="1">
    <w:name w:val="样式 标题 55l4H5h5Second Subheading + 段前: 0.5 行 段后: 0.5 行 行距:..."/>
    <w:basedOn w:val="76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0" w:customStyle="1">
    <w:name w:val="Test2"/>
    <w:basedOn w:val="75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1" w:customStyle="1">
    <w:name w:val="正文编号项"/>
    <w:basedOn w:val="85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2" w:customStyle="1">
    <w:name w:val="正文文本2"/>
    <w:basedOn w:val="756"/>
    <w:uiPriority w:val="99"/>
    <w:qFormat/>
    <w:pPr>
      <w:jc w:val="left"/>
      <w:spacing w:after="120" w:line="288" w:lineRule="auto"/>
      <w:widowControl/>
    </w:pPr>
    <w:rPr>
      <w:rFonts w:ascii="Verdana" w:hAnsi="Verdana"/>
      <w:sz w:val="24"/>
      <w:szCs w:val="20"/>
      <w:lang w:eastAsia="en-US"/>
    </w:rPr>
  </w:style>
  <w:style w:type="paragraph" w:styleId="2143" w:customStyle="1">
    <w:name w:val="Char21"/>
    <w:basedOn w:val="756"/>
    <w:uiPriority w:val="0"/>
    <w:qFormat/>
    <w:rPr>
      <w:rFonts w:ascii="仿宋_GB2312" w:eastAsia="仿宋_GB2312"/>
      <w:b/>
      <w:sz w:val="32"/>
      <w:szCs w:val="32"/>
    </w:rPr>
  </w:style>
  <w:style w:type="paragraph" w:styleId="2144" w:customStyle="1">
    <w:name w:val="Char1 Char Char Char21"/>
    <w:basedOn w:val="756"/>
    <w:uiPriority w:val="0"/>
    <w:qFormat/>
    <w:rPr>
      <w:rFonts w:ascii="Tahoma" w:hAnsi="Tahoma"/>
      <w:sz w:val="24"/>
      <w:szCs w:val="20"/>
    </w:rPr>
  </w:style>
  <w:style w:type="paragraph" w:styleId="2145" w:customStyle="1">
    <w:name w:val="Char Char12"/>
    <w:basedOn w:val="756"/>
    <w:uiPriority w:val="0"/>
    <w:qFormat/>
    <w:pPr>
      <w:jc w:val="left"/>
      <w:spacing w:after="160" w:line="240" w:lineRule="exact"/>
      <w:widowControl/>
    </w:pPr>
    <w:rPr>
      <w:rFonts w:ascii="Verdana" w:hAnsi="Verdana"/>
      <w:sz w:val="20"/>
      <w:lang w:eastAsia="en-US"/>
    </w:rPr>
  </w:style>
  <w:style w:type="paragraph" w:styleId="2146" w:customStyle="1">
    <w:name w:val="Normal (Web)1"/>
    <w:basedOn w:val="756"/>
    <w:uiPriority w:val="0"/>
    <w:qFormat/>
    <w:pPr>
      <w:jc w:val="left"/>
      <w:spacing w:before="100" w:beforeAutospacing="1" w:after="100" w:afterAutospacing="1"/>
      <w:widowControl/>
    </w:pPr>
    <w:rPr>
      <w:rFonts w:ascii="宋体" w:hAnsi="宋体" w:cs="宋体"/>
      <w:sz w:val="24"/>
    </w:rPr>
  </w:style>
  <w:style w:type="paragraph" w:styleId="2147" w:customStyle="1">
    <w:name w:val="_Style 171"/>
    <w:basedOn w:val="756"/>
    <w:next w:val="756"/>
    <w:uiPriority w:val="0"/>
    <w:qFormat/>
    <w:pPr>
      <w:ind w:firstLine="560"/>
      <w:spacing w:line="500" w:lineRule="exact"/>
    </w:pPr>
    <w:rPr>
      <w:rFonts w:ascii="Cambria" w:hAnsi="Cambria" w:eastAsia="仿宋"/>
      <w:color w:val="000000"/>
      <w:sz w:val="28"/>
      <w:szCs w:val="20"/>
    </w:rPr>
  </w:style>
  <w:style w:type="paragraph" w:styleId="2148" w:customStyle="1">
    <w:name w:val="中等深浅底纹 1 - 着色 11"/>
    <w:next w:val="2149"/>
    <w:uiPriority w:val="0"/>
    <w:qFormat/>
    <w:pPr>
      <w:widowControl w:val="off"/>
    </w:pPr>
    <w:rPr>
      <w:rFonts w:ascii="宋体" w:hAnsi="Calibri" w:eastAsia="宋体" w:cs="Times New Roman"/>
      <w:sz w:val="21"/>
      <w:szCs w:val="22"/>
      <w:lang w:val="en-US" w:eastAsia="zh-CN" w:bidi="ar-SA"/>
    </w:rPr>
  </w:style>
  <w:style w:type="paragraph" w:styleId="2149" w:customStyle="1">
    <w:name w:val="D表"/>
    <w:basedOn w:val="756"/>
    <w:next w:val="848"/>
    <w:uiPriority w:val="0"/>
    <w:qFormat/>
    <w:pPr>
      <w:ind w:hanging="2"/>
      <w:spacing w:line="500" w:lineRule="exact"/>
    </w:pPr>
    <w:rPr>
      <w:rFonts w:ascii="Calibri" w:hAnsi="Calibri" w:eastAsia="仿宋"/>
      <w:sz w:val="18"/>
      <w:szCs w:val="18"/>
    </w:rPr>
  </w:style>
  <w:style w:type="paragraph" w:styleId="2150" w:customStyle="1">
    <w:name w:val="金宏发行正文 Char Char"/>
    <w:basedOn w:val="756"/>
    <w:next w:val="2121"/>
    <w:uiPriority w:val="0"/>
    <w:qFormat/>
    <w:pPr>
      <w:ind w:firstLine="560"/>
      <w:spacing w:line="500" w:lineRule="exact"/>
    </w:pPr>
    <w:rPr>
      <w:rFonts w:ascii="Calibri" w:hAnsi="Calibri" w:eastAsia="仿宋_GB2312" w:cs="宋体"/>
      <w:sz w:val="28"/>
      <w:szCs w:val="20"/>
    </w:rPr>
  </w:style>
  <w:style w:type="paragraph" w:styleId="2151" w:customStyle="1">
    <w:name w:val="Char1 Char Char Char2"/>
    <w:basedOn w:val="756"/>
    <w:uiPriority w:val="0"/>
    <w:qFormat/>
    <w:pPr>
      <w:ind w:firstLine="560"/>
      <w:spacing w:line="500" w:lineRule="exact"/>
    </w:pPr>
    <w:rPr>
      <w:rFonts w:ascii="Tahoma" w:hAnsi="Tahoma" w:eastAsia="仿宋"/>
      <w:sz w:val="28"/>
      <w:szCs w:val="20"/>
    </w:rPr>
  </w:style>
  <w:style w:type="paragraph" w:styleId="2152" w:customStyle="1">
    <w:name w:val="Char Char Char Char2"/>
    <w:basedOn w:val="756"/>
    <w:uiPriority w:val="0"/>
    <w:qFormat/>
    <w:pPr>
      <w:ind w:firstLine="560"/>
      <w:spacing w:line="500" w:lineRule="exact"/>
    </w:pPr>
    <w:rPr>
      <w:rFonts w:ascii="Calibri" w:hAnsi="Calibri" w:eastAsia="仿宋"/>
      <w:sz w:val="28"/>
    </w:rPr>
  </w:style>
  <w:style w:type="paragraph" w:styleId="2153" w:customStyle="1">
    <w:name w:val="Heading"/>
    <w:basedOn w:val="756"/>
    <w:next w:val="85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4" w:customStyle="1">
    <w:name w:val="Char Char Char Char1"/>
    <w:basedOn w:val="756"/>
    <w:uiPriority w:val="0"/>
    <w:qFormat/>
    <w:pPr>
      <w:ind w:firstLine="560"/>
      <w:spacing w:line="500" w:lineRule="exact"/>
    </w:pPr>
    <w:rPr>
      <w:rFonts w:ascii="Calibri" w:hAnsi="Calibri" w:eastAsia="仿宋"/>
      <w:sz w:val="28"/>
    </w:rPr>
  </w:style>
  <w:style w:type="paragraph" w:styleId="2155" w:customStyle="1">
    <w:name w:val="Char Char Char Char Char Char Char Char Char Char Char Char Char Char Char Char Char Char Char Char"/>
    <w:basedOn w:val="756"/>
    <w:next w:val="756"/>
    <w:uiPriority w:val="0"/>
    <w:qFormat/>
    <w:pPr>
      <w:ind w:left="420" w:hanging="420"/>
      <w:spacing w:line="360" w:lineRule="auto"/>
      <w:tabs>
        <w:tab w:val="left" w:pos="851" w:leader="none"/>
      </w:tabs>
    </w:pPr>
    <w:rPr>
      <w:rFonts w:ascii="Calibri" w:hAnsi="Calibri" w:eastAsia="仿宋"/>
      <w:sz w:val="28"/>
    </w:rPr>
  </w:style>
  <w:style w:type="paragraph" w:styleId="2156" w:customStyle="1">
    <w:name w:val="中等深浅网格 1 - 着色 21"/>
    <w:basedOn w:val="756"/>
    <w:uiPriority w:val="34"/>
    <w:qFormat/>
    <w:pPr>
      <w:ind w:firstLine="420"/>
    </w:pPr>
    <w:rPr>
      <w:rFonts w:ascii="Calibri" w:hAnsi="Calibri" w:eastAsia="仿宋"/>
      <w:sz w:val="28"/>
      <w:szCs w:val="22"/>
    </w:rPr>
  </w:style>
  <w:style w:type="paragraph" w:styleId="2157" w:customStyle="1">
    <w:name w:val="注意事项"/>
    <w:basedOn w:val="756"/>
    <w:uiPriority w:val="0"/>
    <w:qFormat/>
    <w:pPr>
      <w:ind w:firstLine="200"/>
      <w:spacing w:before="60" w:after="60" w:line="360" w:lineRule="auto"/>
    </w:pPr>
    <w:rPr>
      <w:rFonts w:ascii="仿宋" w:hAnsi="仿宋"/>
      <w:b/>
      <w:bCs/>
      <w:sz w:val="28"/>
      <w:lang w:eastAsia="ar-SA"/>
    </w:rPr>
  </w:style>
  <w:style w:type="paragraph" w:styleId="215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59" w:customStyle="1">
    <w:name w:val="无编号标题"/>
    <w:basedOn w:val="756"/>
    <w:next w:val="1677"/>
    <w:uiPriority w:val="0"/>
    <w:qFormat/>
    <w:pPr>
      <w:ind w:firstLine="560"/>
      <w:jc w:val="center"/>
      <w:pageBreakBefore/>
      <w:spacing w:line="480" w:lineRule="auto"/>
      <w:suppressLineNumbers/>
    </w:pPr>
    <w:rPr>
      <w:rFonts w:ascii="宋体" w:hAnsi="宋体" w:eastAsia="仿宋"/>
      <w:b/>
      <w:sz w:val="36"/>
      <w:szCs w:val="44"/>
    </w:rPr>
  </w:style>
  <w:style w:type="paragraph" w:styleId="2160" w:customStyle="1">
    <w:name w:val="Bid_正文"/>
    <w:basedOn w:val="768"/>
    <w:next w:val="2161"/>
    <w:uiPriority w:val="0"/>
    <w:qFormat/>
    <w:pPr>
      <w:ind w:firstLine="200"/>
      <w:jc w:val="left"/>
      <w:spacing w:line="590" w:lineRule="atLeast"/>
      <w:widowControl/>
    </w:pPr>
    <w:rPr>
      <w:rFonts w:ascii="方正仿宋_GBK" w:hAnsi="Calibri" w:eastAsia="仿宋"/>
      <w:spacing w:val="-25"/>
      <w:sz w:val="32"/>
      <w:szCs w:val="20"/>
    </w:rPr>
  </w:style>
  <w:style w:type="paragraph" w:styleId="2161" w:customStyle="1">
    <w:name w:val="p1"/>
    <w:basedOn w:val="756"/>
    <w:next w:val="83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2" w:customStyle="1">
    <w:name w:val="正文首行缩进 Char3"/>
    <w:basedOn w:val="756"/>
    <w:uiPriority w:val="0"/>
    <w:qFormat/>
    <w:pPr>
      <w:ind w:firstLine="560"/>
      <w:spacing w:line="500" w:lineRule="exact"/>
    </w:pPr>
    <w:rPr>
      <w:rFonts w:ascii="Calibri" w:hAnsi="Calibri" w:eastAsia="仿宋"/>
      <w:sz w:val="28"/>
      <w:szCs w:val="20"/>
    </w:rPr>
  </w:style>
  <w:style w:type="paragraph" w:styleId="2163" w:customStyle="1">
    <w:name w:val="表格内容"/>
    <w:basedOn w:val="756"/>
    <w:next w:val="1942"/>
    <w:uiPriority w:val="0"/>
    <w:qFormat/>
    <w:pPr>
      <w:ind w:firstLine="560"/>
      <w:jc w:val="left"/>
      <w:spacing w:line="360" w:lineRule="auto"/>
    </w:pPr>
    <w:rPr>
      <w:rFonts w:ascii="微软雅黑" w:hAnsi="微软雅黑" w:eastAsia="微软雅黑"/>
      <w:sz w:val="18"/>
      <w:lang w:val="en-GB"/>
    </w:rPr>
  </w:style>
  <w:style w:type="paragraph" w:styleId="2164" w:customStyle="1">
    <w:name w:val="文章正文"/>
    <w:basedOn w:val="756"/>
    <w:next w:val="2165"/>
    <w:uiPriority w:val="0"/>
    <w:qFormat/>
    <w:pPr>
      <w:ind w:firstLine="482"/>
      <w:spacing w:line="360" w:lineRule="auto"/>
    </w:pPr>
    <w:rPr>
      <w:rFonts w:ascii="Calibri" w:hAnsi="Calibri" w:eastAsia="仿宋"/>
    </w:rPr>
  </w:style>
  <w:style w:type="paragraph" w:styleId="2165" w:customStyle="1">
    <w:name w:val="我的图表标题"/>
    <w:basedOn w:val="756"/>
    <w:next w:val="1155"/>
    <w:uiPriority w:val="0"/>
    <w:qFormat/>
    <w:pPr>
      <w:ind w:firstLine="560"/>
      <w:jc w:val="center"/>
      <w:spacing w:line="360" w:lineRule="auto"/>
    </w:pPr>
    <w:rPr>
      <w:rFonts w:ascii="Cambria" w:hAnsi="Cambria" w:eastAsia="黑体" w:cs="宋体"/>
      <w:sz w:val="28"/>
      <w:szCs w:val="20"/>
    </w:rPr>
  </w:style>
  <w:style w:type="paragraph" w:styleId="2166" w:customStyle="1">
    <w:name w:val="11111"/>
    <w:basedOn w:val="756"/>
    <w:next w:val="2167"/>
    <w:uiPriority w:val="0"/>
    <w:qFormat/>
    <w:pPr>
      <w:ind w:firstLine="200"/>
      <w:spacing w:after="120" w:line="360" w:lineRule="auto"/>
    </w:pPr>
    <w:rPr>
      <w:rFonts w:ascii="宋体" w:hAnsi="Calibri" w:eastAsia="仿宋" w:cs="宋体"/>
      <w:color w:val="000000"/>
      <w:sz w:val="28"/>
      <w:lang w:val="zh-CN"/>
    </w:rPr>
  </w:style>
  <w:style w:type="paragraph" w:styleId="2167" w:customStyle="1">
    <w:name w:val="Char Char Char Char Char Char Char Char Char Char Char Char Char"/>
    <w:basedOn w:val="756"/>
    <w:next w:val="768"/>
    <w:uiPriority w:val="0"/>
    <w:qFormat/>
    <w:pPr>
      <w:jc w:val="left"/>
      <w:spacing w:after="160" w:line="240" w:lineRule="exact"/>
      <w:widowControl/>
    </w:pPr>
    <w:rPr>
      <w:rFonts w:ascii="Verdana" w:hAnsi="Verdana" w:eastAsia="仿宋_GB2312"/>
      <w:sz w:val="28"/>
      <w:szCs w:val="20"/>
      <w:lang w:eastAsia="en-US"/>
    </w:rPr>
  </w:style>
  <w:style w:type="paragraph" w:styleId="2168" w:customStyle="1">
    <w:name w:val="标题 41"/>
    <w:basedOn w:val="759"/>
    <w:next w:val="85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9" w:customStyle="1">
    <w:name w:val="Char Char Char Char Char Char Char Char Char1 Char Char Char Char Char Char Char Char Char Char"/>
    <w:basedOn w:val="756"/>
    <w:next w:val="21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3"/>
    <w:basedOn w:val="756"/>
    <w:uiPriority w:val="0"/>
    <w:qFormat/>
    <w:pPr>
      <w:ind w:firstLine="420"/>
      <w:spacing w:line="360" w:lineRule="auto"/>
      <w:tabs>
        <w:tab w:val="left" w:pos="695" w:leader="none"/>
      </w:tabs>
    </w:pPr>
    <w:rPr>
      <w:rFonts w:ascii="Calibri" w:hAnsi="Calibri" w:eastAsia="仿宋"/>
      <w:sz w:val="28"/>
    </w:rPr>
  </w:style>
  <w:style w:type="paragraph" w:styleId="2171" w:customStyle="1">
    <w:name w:val="正文Normal"/>
    <w:basedOn w:val="756"/>
    <w:next w:val="1078"/>
    <w:uiPriority w:val="0"/>
    <w:qFormat/>
    <w:pPr>
      <w:ind w:firstLine="480"/>
      <w:spacing w:after="120" w:line="360" w:lineRule="auto"/>
    </w:pPr>
    <w:rPr>
      <w:rFonts w:ascii="Arial" w:hAnsi="Arial" w:eastAsia="仿宋" w:cs="Arial"/>
      <w:sz w:val="28"/>
    </w:rPr>
  </w:style>
  <w:style w:type="paragraph" w:styleId="2172" w:customStyle="1">
    <w:name w:val="标准正文"/>
    <w:basedOn w:val="756"/>
    <w:next w:val="765"/>
    <w:uiPriority w:val="0"/>
    <w:qFormat/>
    <w:pPr>
      <w:ind w:firstLine="560"/>
      <w:spacing w:line="500" w:lineRule="exact"/>
    </w:pPr>
    <w:rPr>
      <w:rFonts w:ascii="Calibri" w:hAnsi="Calibri" w:eastAsia="仿宋"/>
      <w:sz w:val="28"/>
      <w:lang w:val="en-GB"/>
    </w:rPr>
  </w:style>
  <w:style w:type="paragraph" w:styleId="2173" w:customStyle="1">
    <w:name w:val="_Style 62"/>
    <w:next w:val="902"/>
    <w:uiPriority w:val="0"/>
    <w:qFormat/>
    <w:pPr>
      <w:jc w:val="both"/>
      <w:widowControl w:val="off"/>
    </w:pPr>
    <w:rPr>
      <w:rFonts w:ascii="Calibri" w:hAnsi="Calibri" w:eastAsia="宋体" w:cs="Times New Roman"/>
      <w:sz w:val="21"/>
      <w:szCs w:val="22"/>
      <w:lang w:val="en-US" w:eastAsia="zh-CN" w:bidi="ar-SA"/>
    </w:rPr>
  </w:style>
  <w:style w:type="paragraph" w:styleId="2174" w:customStyle="1">
    <w:name w:val="_Style 54"/>
    <w:next w:val="1610"/>
    <w:uiPriority w:val="0"/>
    <w:qFormat/>
    <w:rPr>
      <w:rFonts w:ascii="Calibri" w:hAnsi="Calibri" w:eastAsia="宋体" w:cs="Times New Roman"/>
      <w:sz w:val="24"/>
      <w:szCs w:val="24"/>
      <w:lang w:val="en-US" w:eastAsia="zh-CN" w:bidi="ar-SA"/>
    </w:rPr>
  </w:style>
  <w:style w:type="paragraph" w:styleId="2175" w:customStyle="1">
    <w:name w:val="样式 标题 2 + 行距: 最小值 12 磅"/>
    <w:basedOn w:val="758"/>
    <w:next w:val="76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6" w:customStyle="1">
    <w:name w:val="ABC_正文"/>
    <w:basedOn w:val="756"/>
    <w:uiPriority w:val="0"/>
    <w:qFormat/>
    <w:pPr>
      <w:ind w:firstLine="200"/>
      <w:widowControl/>
    </w:pPr>
    <w:rPr>
      <w:rFonts w:ascii="Calibri" w:hAnsi="宋体" w:eastAsia="Times New Roman"/>
      <w:sz w:val="20"/>
      <w:szCs w:val="20"/>
    </w:rPr>
  </w:style>
  <w:style w:type="paragraph" w:styleId="2177" w:customStyle="1">
    <w:name w:val="InfoBlue"/>
    <w:basedOn w:val="756"/>
    <w:uiPriority w:val="0"/>
    <w:qFormat/>
    <w:pPr>
      <w:ind w:left="720" w:firstLine="560"/>
      <w:jc w:val="left"/>
      <w:spacing w:after="120" w:line="360" w:lineRule="auto"/>
    </w:pPr>
    <w:rPr>
      <w:rFonts w:ascii="Calibri" w:hAnsi="Calibri" w:eastAsia="仿宋"/>
      <w:color w:val="0000ff"/>
      <w:szCs w:val="20"/>
    </w:rPr>
  </w:style>
  <w:style w:type="paragraph" w:styleId="2178" w:customStyle="1">
    <w:name w:val="样式 标题 3"/>
    <w:basedOn w:val="759"/>
    <w:next w:val="86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80" w:customStyle="1">
    <w:name w:val="Char Char Char Char Char Char Char Char Char Char Char Char Char Char Char1 Char"/>
    <w:basedOn w:val="756"/>
    <w:next w:val="860"/>
    <w:uiPriority w:val="0"/>
    <w:qFormat/>
    <w:pPr>
      <w:ind w:firstLine="560"/>
      <w:jc w:val="left"/>
      <w:spacing w:after="160" w:line="240" w:lineRule="exact"/>
      <w:widowControl/>
    </w:pPr>
    <w:rPr>
      <w:rFonts w:ascii="Verdana" w:hAnsi="Verdana" w:eastAsia="仿宋"/>
      <w:sz w:val="20"/>
      <w:szCs w:val="20"/>
      <w:lang w:eastAsia="en-US"/>
    </w:rPr>
  </w:style>
  <w:style w:type="paragraph" w:styleId="2181" w:customStyle="1">
    <w:name w:val="无首行缩进正文"/>
    <w:basedOn w:val="2165"/>
    <w:next w:val="2117"/>
    <w:uiPriority w:val="0"/>
    <w:qFormat/>
    <w:pPr>
      <w:ind w:firstLine="0"/>
      <w:jc w:val="both"/>
    </w:pPr>
    <w:rPr>
      <w:rFonts w:ascii="Calibri" w:hAnsi="Calibri" w:eastAsia="方正仿宋_GBK" w:cs="Times New Roman"/>
      <w:sz w:val="21"/>
      <w:szCs w:val="24"/>
    </w:rPr>
  </w:style>
  <w:style w:type="paragraph" w:styleId="2182" w:customStyle="1">
    <w:name w:val="Plain Text1"/>
    <w:basedOn w:val="756"/>
    <w:next w:val="840"/>
    <w:uiPriority w:val="0"/>
    <w:qFormat/>
    <w:pPr>
      <w:ind w:firstLine="560"/>
      <w:spacing w:line="360" w:lineRule="auto"/>
    </w:pPr>
    <w:rPr>
      <w:rFonts w:ascii="宋体" w:hAnsi="宋体" w:eastAsia="仿宋"/>
      <w:sz w:val="28"/>
      <w:szCs w:val="20"/>
    </w:rPr>
  </w:style>
  <w:style w:type="paragraph" w:styleId="2183" w:customStyle="1">
    <w:name w:val="Char Char Char Char Char Char Char Char Char Char Char Char Char1"/>
    <w:basedOn w:val="7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 Tabletext + 五号 加粗 居中 段后: 0 磅 行距: 1.5 倍行距"/>
    <w:basedOn w:val="756"/>
    <w:uiPriority w:val="0"/>
    <w:qFormat/>
    <w:pPr>
      <w:ind w:firstLine="560"/>
      <w:spacing w:line="500" w:lineRule="exact"/>
    </w:pPr>
    <w:rPr>
      <w:rFonts w:ascii="Calibri" w:hAnsi="Calibri" w:eastAsia="仿宋"/>
      <w:sz w:val="28"/>
      <w:szCs w:val="20"/>
    </w:rPr>
  </w:style>
  <w:style w:type="paragraph" w:styleId="2185" w:customStyle="1">
    <w:name w:val="Subject"/>
    <w:basedOn w:val="756"/>
    <w:uiPriority w:val="0"/>
    <w:qFormat/>
    <w:pPr>
      <w:jc w:val="center"/>
      <w:widowControl/>
    </w:pPr>
    <w:rPr>
      <w:rFonts w:ascii="Calibri" w:hAnsi="Calibri" w:eastAsia="黑体"/>
      <w:b/>
      <w:sz w:val="48"/>
    </w:rPr>
  </w:style>
  <w:style w:type="paragraph" w:styleId="2186" w:customStyle="1">
    <w:name w:val="题注1"/>
    <w:basedOn w:val="756"/>
    <w:uiPriority w:val="0"/>
    <w:qFormat/>
    <w:pPr>
      <w:ind w:firstLine="720"/>
      <w:spacing w:before="120" w:after="120" w:line="360" w:lineRule="auto"/>
      <w:suppressLineNumbers/>
    </w:pPr>
    <w:rPr>
      <w:rFonts w:ascii="仿宋" w:hAnsi="仿宋"/>
      <w:i/>
      <w:iCs/>
      <w:sz w:val="28"/>
      <w:lang w:eastAsia="ar-SA"/>
    </w:rPr>
  </w:style>
  <w:style w:type="paragraph" w:styleId="2187" w:customStyle="1">
    <w:name w:val="默认段落字体 Para Char Char Char Char"/>
    <w:basedOn w:val="756"/>
    <w:next w:val="869"/>
    <w:uiPriority w:val="0"/>
    <w:qFormat/>
    <w:pPr>
      <w:ind w:firstLine="560"/>
      <w:spacing w:line="360" w:lineRule="auto"/>
    </w:pPr>
    <w:rPr>
      <w:rFonts w:ascii="Calibri" w:hAnsi="Calibri" w:eastAsia="仿宋"/>
      <w:sz w:val="28"/>
      <w:szCs w:val="20"/>
    </w:rPr>
  </w:style>
  <w:style w:type="paragraph" w:styleId="2188" w:customStyle="1">
    <w:name w:val="样式 标题 1 + 行距: 最小值 12 磅"/>
    <w:basedOn w:val="757"/>
    <w:next w:val="217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9" w:customStyle="1">
    <w:name w:val="_Style 224"/>
    <w:basedOn w:val="756"/>
    <w:next w:val="756"/>
    <w:uiPriority w:val="39"/>
    <w:unhideWhenUsed/>
    <w:qFormat/>
    <w:pPr>
      <w:ind w:left="2100"/>
      <w:jc w:val="left"/>
      <w:widowControl/>
    </w:pPr>
    <w:rPr>
      <w:rFonts w:ascii="Calibri" w:hAnsi="Calibri"/>
      <w:szCs w:val="22"/>
    </w:rPr>
  </w:style>
  <w:style w:type="paragraph" w:styleId="2190" w:customStyle="1">
    <w:name w:val="图中文字"/>
    <w:basedOn w:val="756"/>
    <w:next w:val="1612"/>
    <w:uiPriority w:val="0"/>
    <w:qFormat/>
    <w:pPr>
      <w:ind w:firstLine="560"/>
      <w:jc w:val="center"/>
      <w:spacing w:line="500" w:lineRule="exact"/>
      <w:widowControl/>
    </w:pPr>
    <w:rPr>
      <w:rFonts w:ascii="Calibri" w:hAnsi="Calibri" w:eastAsia="仿宋_GB2312"/>
      <w:sz w:val="28"/>
      <w:szCs w:val="20"/>
    </w:rPr>
  </w:style>
  <w:style w:type="paragraph" w:styleId="2191" w:customStyle="1">
    <w:name w:val="标题 11"/>
    <w:basedOn w:val="756"/>
    <w:next w:val="756"/>
    <w:uiPriority w:val="0"/>
    <w:qFormat/>
    <w:pPr>
      <w:keepLines/>
      <w:keepNext/>
      <w:spacing w:line="590" w:lineRule="exact"/>
      <w:outlineLvl w:val="0"/>
    </w:pPr>
    <w:rPr>
      <w:rFonts w:ascii="Calibri" w:hAnsi="Calibri" w:eastAsia="方正黑体_GBK"/>
      <w:bCs/>
      <w:sz w:val="32"/>
      <w:szCs w:val="44"/>
    </w:rPr>
  </w:style>
  <w:style w:type="paragraph" w:styleId="2192" w:customStyle="1">
    <w:name w:val="样式 标题 + 右"/>
    <w:basedOn w:val="844"/>
    <w:next w:val="2079"/>
    <w:uiPriority w:val="0"/>
    <w:qFormat/>
    <w:pPr>
      <w:ind w:left="0" w:firstLine="560"/>
      <w:jc w:val="right"/>
      <w:spacing w:line="500" w:lineRule="exact"/>
    </w:pPr>
    <w:rPr>
      <w:rFonts w:ascii="宋体" w:hAnsi="Calibri" w:eastAsia="方正小标宋_GBK" w:cs="宋体"/>
      <w:color w:val="000000"/>
      <w:sz w:val="28"/>
      <w:szCs w:val="20"/>
    </w:rPr>
  </w:style>
  <w:style w:type="paragraph" w:styleId="2193" w:customStyle="1">
    <w:name w:val="表号"/>
    <w:basedOn w:val="756"/>
    <w:next w:val="115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4" w:customStyle="1">
    <w:name w:val="表头样式"/>
    <w:basedOn w:val="756"/>
    <w:uiPriority w:val="0"/>
    <w:qFormat/>
    <w:pPr>
      <w:ind w:firstLine="560"/>
      <w:jc w:val="center"/>
      <w:keepNext/>
      <w:spacing w:line="500" w:lineRule="exact"/>
    </w:pPr>
    <w:rPr>
      <w:rFonts w:ascii="Arial" w:hAnsi="Arial" w:eastAsia="仿宋"/>
      <w:b/>
      <w:szCs w:val="21"/>
    </w:rPr>
  </w:style>
  <w:style w:type="paragraph" w:styleId="2195" w:customStyle="1">
    <w:name w:val="评估表"/>
    <w:basedOn w:val="756"/>
    <w:uiPriority w:val="0"/>
    <w:qFormat/>
    <w:pPr>
      <w:spacing w:line="240" w:lineRule="exact"/>
    </w:pPr>
    <w:rPr>
      <w:rFonts w:ascii="方正仿宋_GBK" w:hAnsi="方正仿宋_GBK" w:eastAsia="方正仿宋_GBK"/>
      <w:sz w:val="18"/>
      <w:szCs w:val="18"/>
    </w:rPr>
  </w:style>
  <w:style w:type="paragraph" w:styleId="2196" w:customStyle="1">
    <w:name w:val="Table Contents"/>
    <w:basedOn w:val="756"/>
    <w:uiPriority w:val="0"/>
    <w:qFormat/>
    <w:pPr>
      <w:ind w:firstLine="720"/>
      <w:spacing w:line="360" w:lineRule="auto"/>
      <w:suppressLineNumbers/>
    </w:pPr>
    <w:rPr>
      <w:rFonts w:ascii="仿宋" w:hAnsi="仿宋"/>
      <w:sz w:val="28"/>
      <w:lang w:eastAsia="ar-SA"/>
    </w:rPr>
  </w:style>
  <w:style w:type="paragraph" w:styleId="2197" w:customStyle="1">
    <w:name w:val="Paragraph1"/>
    <w:basedOn w:val="756"/>
    <w:next w:val="1840"/>
    <w:uiPriority w:val="0"/>
    <w:qFormat/>
    <w:pPr>
      <w:ind w:firstLine="560"/>
      <w:spacing w:before="80" w:line="500" w:lineRule="exact"/>
    </w:pPr>
    <w:rPr>
      <w:rFonts w:ascii="宋体" w:hAnsi="Calibri" w:eastAsia="仿宋"/>
      <w:sz w:val="20"/>
      <w:szCs w:val="20"/>
    </w:rPr>
  </w:style>
  <w:style w:type="paragraph" w:styleId="2198" w:customStyle="1">
    <w:name w:val="Tabletext"/>
    <w:basedOn w:val="756"/>
    <w:next w:val="1754"/>
    <w:uiPriority w:val="0"/>
    <w:qFormat/>
    <w:pPr>
      <w:ind w:firstLine="560"/>
      <w:jc w:val="left"/>
      <w:keepLines/>
      <w:spacing w:after="120" w:line="240" w:lineRule="atLeast"/>
    </w:pPr>
    <w:rPr>
      <w:rFonts w:ascii="Calibri" w:hAnsi="Calibri" w:eastAsia="仿宋"/>
      <w:sz w:val="28"/>
      <w:szCs w:val="20"/>
      <w:lang w:eastAsia="en-US"/>
    </w:rPr>
  </w:style>
  <w:style w:type="paragraph" w:styleId="2199" w:customStyle="1">
    <w:name w:val="编写建议"/>
    <w:basedOn w:val="756"/>
    <w:next w:val="858"/>
    <w:uiPriority w:val="0"/>
    <w:qFormat/>
    <w:pPr>
      <w:ind w:firstLine="420"/>
      <w:jc w:val="left"/>
      <w:spacing w:line="360" w:lineRule="auto"/>
    </w:pPr>
    <w:rPr>
      <w:rFonts w:ascii="Arial" w:hAnsi="Arial" w:cs="宋体"/>
      <w:i/>
      <w:iCs/>
      <w:color w:val="0000ff"/>
      <w:sz w:val="28"/>
      <w:lang w:eastAsia="ar-SA"/>
    </w:rPr>
  </w:style>
  <w:style w:type="paragraph" w:styleId="2200" w:customStyle="1">
    <w:name w:val="引用 Char2"/>
    <w:basedOn w:val="756"/>
    <w:uiPriority w:val="0"/>
    <w:qFormat/>
    <w:pPr>
      <w:ind w:firstLine="560"/>
      <w:spacing w:line="500" w:lineRule="exact"/>
    </w:pPr>
    <w:rPr>
      <w:rFonts w:ascii="Calibri" w:hAnsi="Calibri" w:eastAsia="仿宋"/>
      <w:sz w:val="28"/>
      <w:szCs w:val="20"/>
    </w:rPr>
  </w:style>
  <w:style w:type="paragraph" w:styleId="2201" w:customStyle="1">
    <w:name w:val="文档名称"/>
    <w:basedOn w:val="756"/>
    <w:uiPriority w:val="0"/>
    <w:qFormat/>
    <w:pPr>
      <w:ind w:firstLine="720"/>
      <w:jc w:val="center"/>
      <w:spacing w:line="360" w:lineRule="auto"/>
    </w:pPr>
    <w:rPr>
      <w:rFonts w:ascii="仿宋" w:hAnsi="仿宋" w:eastAsia="黑体"/>
      <w:b/>
      <w:sz w:val="48"/>
      <w:szCs w:val="48"/>
      <w:lang w:eastAsia="ar-SA"/>
    </w:rPr>
  </w:style>
  <w:style w:type="paragraph" w:styleId="2202" w:customStyle="1">
    <w:name w:val="explanation"/>
    <w:basedOn w:val="756"/>
    <w:next w:val="1810"/>
    <w:uiPriority w:val="0"/>
    <w:qFormat/>
    <w:pPr>
      <w:ind w:firstLine="560"/>
      <w:spacing w:line="500" w:lineRule="exact"/>
    </w:pPr>
    <w:rPr>
      <w:rFonts w:ascii="Calibri" w:hAnsi="Calibri" w:eastAsia="仿宋"/>
      <w:sz w:val="28"/>
    </w:rPr>
  </w:style>
  <w:style w:type="paragraph" w:styleId="2203" w:customStyle="1">
    <w:name w:val="左对齐的表内文字"/>
    <w:basedOn w:val="756"/>
    <w:next w:val="901"/>
    <w:uiPriority w:val="0"/>
    <w:qFormat/>
    <w:pPr>
      <w:ind w:firstLine="560"/>
      <w:spacing w:line="500" w:lineRule="exact"/>
    </w:pPr>
    <w:rPr>
      <w:rFonts w:ascii="Calibri" w:hAnsi="Calibri" w:eastAsia="仿宋_GB2312" w:cs="宋体"/>
      <w:sz w:val="28"/>
      <w:szCs w:val="20"/>
    </w:rPr>
  </w:style>
  <w:style w:type="paragraph" w:styleId="2204" w:customStyle="1">
    <w:name w:val="_Style 44"/>
    <w:next w:val="756"/>
    <w:uiPriority w:val="0"/>
    <w:qFormat/>
    <w:pPr>
      <w:jc w:val="both"/>
      <w:widowControl w:val="off"/>
    </w:pPr>
    <w:rPr>
      <w:rFonts w:ascii="Calibri" w:hAnsi="Calibri" w:eastAsia="宋体" w:cs="Times New Roman"/>
      <w:sz w:val="24"/>
      <w:szCs w:val="24"/>
      <w:lang w:val="en-US" w:eastAsia="zh-CN" w:bidi="ar-SA"/>
    </w:rPr>
  </w:style>
  <w:style w:type="paragraph" w:styleId="2205" w:customStyle="1">
    <w:name w:val="样式 标题 3 + 非加粗 倾斜"/>
    <w:basedOn w:val="759"/>
    <w:next w:val="220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6" w:customStyle="1">
    <w:name w:val="样式 标题 2 + 五号"/>
    <w:basedOn w:val="758"/>
    <w:next w:val="91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7" w:customStyle="1">
    <w:name w:val="版权申明"/>
    <w:basedOn w:val="756"/>
    <w:uiPriority w:val="0"/>
    <w:qFormat/>
    <w:pPr>
      <w:ind w:firstLine="720"/>
      <w:jc w:val="center"/>
      <w:spacing w:line="360" w:lineRule="auto"/>
    </w:pPr>
    <w:rPr>
      <w:rFonts w:ascii="宋体" w:hAnsi="宋体" w:cs="宋体"/>
      <w:b/>
      <w:bCs/>
      <w:color w:val="000000"/>
      <w:sz w:val="28"/>
      <w:szCs w:val="20"/>
      <w:lang w:eastAsia="ar-SA"/>
    </w:rPr>
  </w:style>
  <w:style w:type="paragraph" w:styleId="2208" w:customStyle="1">
    <w:name w:val="标题G"/>
    <w:basedOn w:val="844"/>
    <w:next w:val="21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9" w:customStyle="1">
    <w:name w:val="标题5"/>
    <w:basedOn w:val="756"/>
    <w:uiPriority w:val="0"/>
    <w:qFormat/>
    <w:pPr>
      <w:ind w:firstLine="560"/>
      <w:jc w:val="center"/>
      <w:spacing w:line="500" w:lineRule="exact"/>
    </w:pPr>
    <w:rPr>
      <w:rFonts w:ascii="宋体" w:hAnsi="宋体" w:eastAsia="仿宋"/>
      <w:b/>
      <w:sz w:val="52"/>
      <w:szCs w:val="22"/>
    </w:rPr>
  </w:style>
  <w:style w:type="paragraph" w:styleId="2210" w:customStyle="1">
    <w:name w:val="修订11"/>
    <w:uiPriority w:val="99"/>
    <w:qFormat/>
    <w:rPr>
      <w:rFonts w:ascii="宋体" w:hAnsi="Calibri" w:eastAsia="宋体" w:cs="Times New Roman"/>
      <w:sz w:val="21"/>
      <w:lang w:val="en-US" w:eastAsia="zh-CN" w:bidi="ar-SA"/>
    </w:rPr>
  </w:style>
  <w:style w:type="paragraph" w:styleId="221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2" w:customStyle="1">
    <w:name w:val="目录标题2"/>
    <w:basedOn w:val="757"/>
    <w:next w:val="7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3" w:customStyle="1">
    <w:name w:val="Char1 Char Char Char1"/>
    <w:basedOn w:val="756"/>
    <w:uiPriority w:val="0"/>
    <w:qFormat/>
    <w:pPr>
      <w:ind w:firstLine="560"/>
      <w:spacing w:line="500" w:lineRule="exact"/>
    </w:pPr>
    <w:rPr>
      <w:rFonts w:ascii="Tahoma" w:hAnsi="Tahoma" w:eastAsia="仿宋"/>
      <w:sz w:val="28"/>
      <w:szCs w:val="20"/>
    </w:rPr>
  </w:style>
  <w:style w:type="paragraph" w:styleId="2214" w:customStyle="1">
    <w:name w:val="Bullet Text"/>
    <w:basedOn w:val="756"/>
    <w:next w:val="2178"/>
    <w:uiPriority w:val="0"/>
    <w:qFormat/>
    <w:pPr>
      <w:ind w:left="360" w:hanging="360"/>
      <w:jc w:val="left"/>
      <w:spacing w:after="60" w:line="500" w:lineRule="exact"/>
    </w:pPr>
    <w:rPr>
      <w:rFonts w:ascii="Arial" w:hAnsi="Arial" w:eastAsia="仿宋"/>
      <w:sz w:val="20"/>
      <w:szCs w:val="20"/>
    </w:rPr>
  </w:style>
  <w:style w:type="paragraph" w:styleId="2215" w:customStyle="1">
    <w:name w:val="_Style 47"/>
    <w:basedOn w:val="756"/>
    <w:next w:val="1123"/>
    <w:uiPriority w:val="0"/>
    <w:qFormat/>
    <w:pPr>
      <w:ind w:firstLine="420"/>
      <w:jc w:val="left"/>
      <w:spacing w:line="360" w:lineRule="auto"/>
    </w:pPr>
    <w:rPr>
      <w:rFonts w:ascii="宋体" w:hAnsi="Calibri"/>
      <w:szCs w:val="20"/>
    </w:rPr>
  </w:style>
  <w:style w:type="paragraph" w:styleId="2216" w:customStyle="1">
    <w:name w:val="_Style 196"/>
    <w:basedOn w:val="756"/>
    <w:next w:val="756"/>
    <w:uiPriority w:val="0"/>
    <w:qFormat/>
    <w:pPr>
      <w:ind w:firstLine="560"/>
      <w:spacing w:line="500" w:lineRule="exact"/>
    </w:pPr>
    <w:rPr>
      <w:rFonts w:ascii="Calibri Light" w:hAnsi="Calibri Light" w:eastAsia="仿宋"/>
      <w:color w:val="000000"/>
      <w:sz w:val="28"/>
      <w:szCs w:val="20"/>
    </w:rPr>
  </w:style>
  <w:style w:type="paragraph" w:styleId="2217" w:customStyle="1">
    <w:name w:val="Contents 10"/>
    <w:basedOn w:val="2218"/>
    <w:uiPriority w:val="0"/>
    <w:qFormat/>
    <w:pPr>
      <w:ind w:left="2547"/>
      <w:tabs>
        <w:tab w:val="right" w:pos="24919" w:leader="dot"/>
      </w:tabs>
    </w:pPr>
  </w:style>
  <w:style w:type="paragraph" w:styleId="2218" w:customStyle="1">
    <w:name w:val="Index"/>
    <w:basedOn w:val="756"/>
    <w:uiPriority w:val="0"/>
    <w:qFormat/>
    <w:pPr>
      <w:ind w:firstLine="720"/>
      <w:spacing w:line="360" w:lineRule="auto"/>
      <w:suppressLineNumbers/>
    </w:pPr>
    <w:rPr>
      <w:rFonts w:ascii="仿宋" w:hAnsi="仿宋"/>
      <w:sz w:val="28"/>
      <w:lang w:eastAsia="ar-SA"/>
    </w:rPr>
  </w:style>
  <w:style w:type="paragraph" w:styleId="2219" w:customStyle="1">
    <w:name w:val="subhead1"/>
    <w:basedOn w:val="756"/>
    <w:next w:val="877"/>
    <w:uiPriority w:val="0"/>
    <w:qFormat/>
    <w:pPr>
      <w:ind w:firstLine="560"/>
      <w:jc w:val="left"/>
      <w:spacing w:line="500" w:lineRule="exact"/>
    </w:pPr>
    <w:rPr>
      <w:rFonts w:ascii="Arial" w:hAnsi="Arial" w:eastAsia="仿宋"/>
      <w:b/>
      <w:sz w:val="28"/>
      <w:szCs w:val="20"/>
    </w:rPr>
  </w:style>
  <w:style w:type="paragraph" w:styleId="2220" w:customStyle="1">
    <w:name w:val="txt"/>
    <w:basedOn w:val="756"/>
    <w:next w:val="172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1" w:customStyle="1">
    <w:name w:val="目录标题1"/>
    <w:basedOn w:val="757"/>
    <w:next w:val="7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2" w:customStyle="1">
    <w:name w:val="Header Odd"/>
    <w:basedOn w:val="2223"/>
    <w:next w:val="1776"/>
    <w:uiPriority w:val="0"/>
    <w:qFormat/>
    <w:pPr>
      <w:jc w:val="right"/>
      <w:widowControl/>
      <w:pBdr>
        <w:bottom w:val="single" w:color="4F81BD" w:sz="4" w:space="1"/>
      </w:pBdr>
    </w:pPr>
    <w:rPr>
      <w:b/>
      <w:bCs/>
      <w:color w:val="1f497d"/>
      <w:sz w:val="20"/>
      <w:szCs w:val="23"/>
    </w:rPr>
  </w:style>
  <w:style w:type="paragraph" w:styleId="222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4" w:customStyle="1">
    <w:name w:val="样式 两端对齐"/>
    <w:basedOn w:val="756"/>
    <w:next w:val="2184"/>
    <w:uiPriority w:val="0"/>
    <w:qFormat/>
    <w:pPr>
      <w:ind w:firstLine="560"/>
      <w:spacing w:line="360" w:lineRule="auto"/>
    </w:pPr>
    <w:rPr>
      <w:rFonts w:ascii="宋体" w:hAnsi="Calibri" w:eastAsia="仿宋" w:cs="宋体"/>
      <w:sz w:val="28"/>
      <w:szCs w:val="20"/>
    </w:rPr>
  </w:style>
  <w:style w:type="paragraph" w:styleId="2225" w:customStyle="1">
    <w:name w:val="样式 行距: 固定值 20 磅 首行缩进:  2 字符"/>
    <w:basedOn w:val="756"/>
    <w:next w:val="2159"/>
    <w:uiPriority w:val="0"/>
    <w:qFormat/>
    <w:pPr>
      <w:ind w:firstLine="200"/>
      <w:jc w:val="left"/>
      <w:spacing w:line="360" w:lineRule="auto"/>
    </w:pPr>
    <w:rPr>
      <w:rFonts w:ascii="宋体" w:hAnsi="Calibri" w:eastAsia="仿宋" w:cs="宋体"/>
      <w:sz w:val="28"/>
      <w:szCs w:val="20"/>
    </w:rPr>
  </w:style>
  <w:style w:type="paragraph" w:styleId="2226" w:customStyle="1">
    <w:name w:val="_Style 3"/>
    <w:basedOn w:val="756"/>
    <w:uiPriority w:val="34"/>
    <w:qFormat/>
    <w:pPr>
      <w:jc w:val="left"/>
      <w:spacing w:before="100" w:beforeAutospacing="1" w:after="100" w:afterAutospacing="1"/>
      <w:widowControl/>
    </w:pPr>
    <w:rPr>
      <w:rFonts w:ascii="宋体" w:hAnsi="宋体" w:cs="宋体"/>
      <w:sz w:val="28"/>
    </w:rPr>
  </w:style>
  <w:style w:type="paragraph" w:styleId="2227" w:customStyle="1">
    <w:name w:val="文头"/>
    <w:basedOn w:val="75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8" w:customStyle="1">
    <w:name w:val="日期 Char2"/>
    <w:basedOn w:val="756"/>
    <w:uiPriority w:val="0"/>
    <w:qFormat/>
    <w:pPr>
      <w:ind w:firstLine="560"/>
      <w:spacing w:line="500" w:lineRule="exact"/>
    </w:pPr>
    <w:rPr>
      <w:rFonts w:ascii="Calibri" w:hAnsi="Calibri" w:eastAsia="仿宋"/>
      <w:sz w:val="28"/>
      <w:szCs w:val="20"/>
    </w:rPr>
  </w:style>
  <w:style w:type="paragraph" w:styleId="2229" w:customStyle="1">
    <w:name w:val="样式 正文内容 + 左侧:  0.74 厘米 首行缩进:  0.85 厘米"/>
    <w:basedOn w:val="756"/>
    <w:uiPriority w:val="0"/>
    <w:qFormat/>
    <w:pPr>
      <w:ind w:left="420" w:firstLine="480"/>
      <w:spacing w:line="380" w:lineRule="exact"/>
    </w:pPr>
    <w:rPr>
      <w:rFonts w:ascii="宋体" w:hAnsi="宋体" w:cs="宋体"/>
      <w:sz w:val="28"/>
      <w:szCs w:val="20"/>
      <w:lang w:eastAsia="ar-SA"/>
    </w:rPr>
  </w:style>
  <w:style w:type="paragraph" w:styleId="2230" w:customStyle="1">
    <w:name w:val="标题11"/>
    <w:basedOn w:val="756"/>
    <w:next w:val="75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1" w:customStyle="1">
    <w:name w:val="正文3"/>
    <w:basedOn w:val="756"/>
    <w:uiPriority w:val="0"/>
    <w:qFormat/>
    <w:pPr>
      <w:ind w:firstLine="560"/>
      <w:spacing w:line="500" w:lineRule="exact"/>
      <w:widowControl/>
    </w:pPr>
    <w:rPr>
      <w:rFonts w:ascii="Calibri" w:hAnsi="Calibri" w:eastAsia="仿宋"/>
      <w:sz w:val="28"/>
      <w:szCs w:val="20"/>
    </w:rPr>
  </w:style>
  <w:style w:type="paragraph" w:styleId="2232" w:customStyle="1">
    <w:name w:val="正文文本 Char2"/>
    <w:basedOn w:val="756"/>
    <w:uiPriority w:val="0"/>
    <w:qFormat/>
    <w:pPr>
      <w:ind w:firstLine="560"/>
      <w:spacing w:line="500" w:lineRule="exact"/>
    </w:pPr>
    <w:rPr>
      <w:rFonts w:ascii="Calibri" w:hAnsi="Calibri" w:eastAsia="仿宋"/>
      <w:sz w:val="28"/>
      <w:szCs w:val="20"/>
    </w:rPr>
  </w:style>
  <w:style w:type="paragraph" w:styleId="223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4" w:customStyle="1">
    <w:name w:val="样式 InfoBlue + 倾斜"/>
    <w:basedOn w:val="2205"/>
    <w:next w:val="2169"/>
    <w:uiPriority w:val="0"/>
    <w:qFormat/>
    <w:pPr>
      <w:ind w:left="720" w:firstLine="560"/>
      <w:keepNext w:val="0"/>
      <w:spacing w:after="120" w:line="360" w:lineRule="auto"/>
      <w:outlineLvl w:val="9"/>
    </w:pPr>
    <w:rPr>
      <w:bCs w:val="0"/>
      <w:iCs w:val="0"/>
      <w:color w:val="0000ff"/>
      <w:sz w:val="21"/>
      <w:szCs w:val="20"/>
    </w:rPr>
  </w:style>
  <w:style w:type="paragraph" w:styleId="2235" w:customStyle="1">
    <w:name w:val="Char Char Char Char Char Char Char Char Char Char Char Char Char2"/>
    <w:basedOn w:val="7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6" w:customStyle="1">
    <w:name w:val="样式 正文文本缩进 + 左侧:  2 字符 行距: 固定值 20 磅 首行缩进:  2 字符"/>
    <w:basedOn w:val="850"/>
    <w:next w:val="1621"/>
    <w:uiPriority w:val="0"/>
    <w:qFormat/>
    <w:pPr>
      <w:ind w:left="400" w:firstLine="400"/>
      <w:jc w:val="both"/>
      <w:spacing w:line="360" w:lineRule="auto"/>
    </w:pPr>
    <w:rPr>
      <w:rFonts w:cs="宋体"/>
      <w:szCs w:val="20"/>
    </w:rPr>
  </w:style>
  <w:style w:type="paragraph" w:styleId="2237" w:customStyle="1">
    <w:name w:val="正文文本4"/>
    <w:basedOn w:val="756"/>
    <w:uiPriority w:val="99"/>
    <w:qFormat/>
    <w:pPr>
      <w:jc w:val="left"/>
      <w:spacing w:after="120" w:line="288" w:lineRule="auto"/>
      <w:widowControl/>
    </w:pPr>
    <w:rPr>
      <w:rFonts w:ascii="Verdana" w:hAnsi="Verdana"/>
      <w:sz w:val="24"/>
      <w:szCs w:val="20"/>
      <w:lang w:eastAsia="en-US"/>
    </w:rPr>
  </w:style>
  <w:style w:type="paragraph" w:styleId="2238" w:customStyle="1">
    <w:name w:val="Char1 Char Char Char3"/>
    <w:basedOn w:val="756"/>
    <w:uiPriority w:val="0"/>
    <w:qFormat/>
    <w:rPr>
      <w:rFonts w:ascii="Tahoma" w:hAnsi="Tahoma"/>
      <w:sz w:val="24"/>
      <w:szCs w:val="20"/>
    </w:rPr>
  </w:style>
  <w:style w:type="paragraph" w:styleId="2239" w:customStyle="1">
    <w:name w:val="Char Char112"/>
    <w:basedOn w:val="756"/>
    <w:uiPriority w:val="0"/>
    <w:semiHidden/>
    <w:qFormat/>
    <w:pPr>
      <w:jc w:val="left"/>
      <w:spacing w:after="160" w:line="240" w:lineRule="exact"/>
      <w:widowControl/>
    </w:pPr>
    <w:rPr>
      <w:rFonts w:ascii="Verdana" w:hAnsi="Verdana"/>
      <w:sz w:val="20"/>
      <w:lang w:eastAsia="en-US"/>
    </w:rPr>
  </w:style>
  <w:style w:type="paragraph" w:styleId="2240" w:customStyle="1">
    <w:name w:val="TOC Heading1"/>
    <w:basedOn w:val="757"/>
    <w:next w:val="75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1" w:customStyle="1">
    <w:name w:val="一级项目符号"/>
    <w:basedOn w:val="756"/>
    <w:next w:val="7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2" w:customStyle="1">
    <w:name w:val="正文排列"/>
    <w:basedOn w:val="756"/>
    <w:uiPriority w:val="0"/>
    <w:qFormat/>
    <w:pPr>
      <w:ind w:left="902"/>
      <w:tabs>
        <w:tab w:val="left" w:pos="902" w:leader="none"/>
      </w:tabs>
    </w:pPr>
    <w:rPr>
      <w:rFonts w:eastAsia="仿宋"/>
      <w:sz w:val="28"/>
      <w:szCs w:val="20"/>
    </w:rPr>
  </w:style>
  <w:style w:type="paragraph" w:styleId="2243" w:customStyle="1">
    <w:name w:val="H2 List Num cont"/>
    <w:basedOn w:val="7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4" w:customStyle="1">
    <w:name w:val="number0"/>
    <w:basedOn w:val="85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5" w:customStyle="1">
    <w:name w:val="文件标题1.1"/>
    <w:basedOn w:val="7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6" w:customStyle="1">
    <w:name w:val="编号1-2"/>
    <w:basedOn w:val="756"/>
    <w:next w:val="7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7" w:customStyle="1">
    <w:name w:val="章正文 Char"/>
    <w:basedOn w:val="7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8" w:customStyle="1">
    <w:name w:val="ordinary-output"/>
    <w:basedOn w:val="7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Char Char11"/>
    <w:basedOn w:val="756"/>
    <w:uiPriority w:val="0"/>
    <w:semiHidden/>
    <w:qFormat/>
    <w:pPr>
      <w:jc w:val="left"/>
      <w:spacing w:after="160" w:line="240" w:lineRule="exact"/>
      <w:widowControl/>
    </w:pPr>
    <w:rPr>
      <w:rFonts w:ascii="Verdana" w:hAnsi="Verdana"/>
      <w:sz w:val="20"/>
      <w:lang w:eastAsia="en-US"/>
    </w:rPr>
  </w:style>
  <w:style w:type="paragraph" w:styleId="225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5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4" w:customStyle="1">
    <w:name w:val="列项◆（三级）"/>
    <w:basedOn w:val="756"/>
    <w:uiPriority w:val="0"/>
    <w:qFormat/>
    <w:pPr>
      <w:ind w:left="1680" w:hanging="420"/>
    </w:pPr>
    <w:rPr>
      <w:rFonts w:ascii="宋体"/>
      <w:szCs w:val="21"/>
    </w:rPr>
  </w:style>
  <w:style w:type="paragraph" w:styleId="225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6" w:customStyle="1">
    <w:name w:val="示例×："/>
    <w:basedOn w:val="828"/>
    <w:uiPriority w:val="0"/>
    <w:qFormat/>
    <w:pPr>
      <w:ind w:left="842" w:hanging="420"/>
      <w:tabs>
        <w:tab w:val="left" w:pos="360" w:leader="none"/>
      </w:tabs>
      <w:outlineLvl w:val="9"/>
    </w:pPr>
    <w:rPr>
      <w:rFonts w:ascii="宋体" w:eastAsia="宋体"/>
      <w:sz w:val="18"/>
      <w:szCs w:val="18"/>
    </w:rPr>
  </w:style>
  <w:style w:type="paragraph" w:styleId="2257" w:customStyle="1">
    <w:name w:val="二级无"/>
    <w:basedOn w:val="1176"/>
    <w:uiPriority w:val="0"/>
    <w:qFormat/>
    <w:pPr>
      <w:ind w:left="0" w:firstLine="0"/>
      <w:jc w:val="left"/>
    </w:pPr>
    <w:rPr>
      <w:rFonts w:ascii="宋体" w:eastAsia="宋体"/>
      <w:szCs w:val="21"/>
      <w:lang w:val="zh-CN"/>
    </w:rPr>
  </w:style>
  <w:style w:type="paragraph" w:styleId="2258" w:customStyle="1">
    <w:name w:val="注：（正文）"/>
    <w:basedOn w:val="1504"/>
    <w:next w:val="829"/>
    <w:uiPriority w:val="0"/>
    <w:qFormat/>
    <w:pPr>
      <w:ind w:left="425" w:hanging="425"/>
      <w:tabs>
        <w:tab w:val="left" w:pos="425" w:leader="none"/>
      </w:tabs>
    </w:pPr>
    <w:rPr>
      <w:szCs w:val="18"/>
    </w:rPr>
  </w:style>
  <w:style w:type="paragraph" w:styleId="225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0" w:customStyle="1">
    <w:name w:val="参考文献"/>
    <w:basedOn w:val="756"/>
    <w:next w:val="82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1" w:customStyle="1">
    <w:name w:val="附录标题"/>
    <w:basedOn w:val="829"/>
    <w:next w:val="829"/>
    <w:uiPriority w:val="0"/>
    <w:qFormat/>
    <w:pPr>
      <w:ind w:firstLine="0"/>
      <w:jc w:val="center"/>
      <w:tabs>
        <w:tab w:val="center" w:pos="4201" w:leader="none"/>
        <w:tab w:val="right" w:pos="9298" w:leader="dot"/>
      </w:tabs>
    </w:pPr>
    <w:rPr>
      <w:rFonts w:ascii="黑体" w:eastAsia="黑体"/>
    </w:rPr>
  </w:style>
  <w:style w:type="paragraph" w:styleId="2262" w:customStyle="1">
    <w:name w:val="附录表标号"/>
    <w:basedOn w:val="756"/>
    <w:next w:val="829"/>
    <w:uiPriority w:val="0"/>
    <w:qFormat/>
    <w:pPr>
      <w:ind w:left="811" w:hanging="448"/>
      <w:jc w:val="center"/>
      <w:spacing w:line="14" w:lineRule="exact"/>
      <w:outlineLvl w:val="0"/>
    </w:pPr>
    <w:rPr>
      <w:color w:val="ffffff"/>
    </w:rPr>
  </w:style>
  <w:style w:type="paragraph" w:styleId="2263" w:customStyle="1">
    <w:name w:val="附录二级无"/>
    <w:basedOn w:val="1763"/>
    <w:uiPriority w:val="0"/>
    <w:qFormat/>
    <w:pPr>
      <w:ind w:left="851" w:hanging="851"/>
      <w:tabs>
        <w:tab w:val="left" w:pos="360" w:leader="none"/>
      </w:tabs>
    </w:pPr>
    <w:rPr>
      <w:rFonts w:ascii="宋体" w:eastAsia="宋体"/>
      <w:szCs w:val="21"/>
    </w:rPr>
  </w:style>
  <w:style w:type="paragraph" w:styleId="2264" w:customStyle="1">
    <w:name w:val="附录公式编号制表符"/>
    <w:basedOn w:val="756"/>
    <w:next w:val="829"/>
    <w:uiPriority w:val="0"/>
    <w:qFormat/>
    <w:pPr>
      <w:widowControl/>
      <w:tabs>
        <w:tab w:val="center" w:pos="4201" w:leader="none"/>
        <w:tab w:val="right" w:pos="9298" w:leader="dot"/>
      </w:tabs>
    </w:pPr>
    <w:rPr>
      <w:rFonts w:ascii="宋体"/>
      <w:szCs w:val="20"/>
    </w:rPr>
  </w:style>
  <w:style w:type="paragraph" w:styleId="2265" w:customStyle="1">
    <w:name w:val="附录三级无"/>
    <w:basedOn w:val="1769"/>
    <w:uiPriority w:val="0"/>
    <w:qFormat/>
    <w:pPr>
      <w:ind w:left="992" w:hanging="992"/>
      <w:tabs>
        <w:tab w:val="left" w:pos="360" w:leader="none"/>
      </w:tabs>
    </w:pPr>
    <w:rPr>
      <w:rFonts w:ascii="宋体" w:eastAsia="宋体"/>
      <w:szCs w:val="21"/>
    </w:rPr>
  </w:style>
  <w:style w:type="paragraph" w:styleId="226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7" w:customStyle="1">
    <w:name w:val="附录四级无"/>
    <w:basedOn w:val="1776"/>
    <w:uiPriority w:val="0"/>
    <w:qFormat/>
    <w:pPr>
      <w:ind w:left="1134" w:hanging="1134"/>
      <w:tabs>
        <w:tab w:val="left" w:pos="360" w:leader="none"/>
      </w:tabs>
    </w:pPr>
    <w:rPr>
      <w:rFonts w:ascii="宋体" w:eastAsia="宋体"/>
      <w:szCs w:val="21"/>
    </w:rPr>
  </w:style>
  <w:style w:type="paragraph" w:styleId="2268" w:customStyle="1">
    <w:name w:val="附录图标号"/>
    <w:basedOn w:val="756"/>
    <w:uiPriority w:val="0"/>
    <w:qFormat/>
    <w:pPr>
      <w:ind w:firstLine="363"/>
      <w:jc w:val="center"/>
      <w:keepNext/>
      <w:pageBreakBefore/>
      <w:spacing w:line="14" w:lineRule="exact"/>
      <w:widowControl/>
      <w:outlineLvl w:val="0"/>
    </w:pPr>
    <w:rPr>
      <w:color w:val="ffffff"/>
    </w:rPr>
  </w:style>
  <w:style w:type="paragraph" w:styleId="2269" w:customStyle="1">
    <w:name w:val="附录五级无"/>
    <w:basedOn w:val="1788"/>
    <w:uiPriority w:val="0"/>
    <w:qFormat/>
    <w:pPr>
      <w:ind w:left="980"/>
      <w:tabs>
        <w:tab w:val="left" w:pos="360" w:leader="none"/>
      </w:tabs>
    </w:pPr>
    <w:rPr>
      <w:rFonts w:ascii="宋体" w:eastAsia="宋体"/>
      <w:szCs w:val="21"/>
    </w:rPr>
  </w:style>
  <w:style w:type="paragraph" w:styleId="2270" w:customStyle="1">
    <w:name w:val="附录一级无"/>
    <w:basedOn w:val="1614"/>
    <w:uiPriority w:val="0"/>
    <w:qFormat/>
    <w:pPr>
      <w:ind w:left="1779" w:hanging="1069"/>
      <w:tabs>
        <w:tab w:val="left" w:pos="360" w:leader="none"/>
      </w:tabs>
    </w:pPr>
    <w:rPr>
      <w:rFonts w:ascii="宋体" w:eastAsia="宋体"/>
      <w:szCs w:val="21"/>
    </w:rPr>
  </w:style>
  <w:style w:type="paragraph" w:styleId="227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2" w:customStyle="1">
    <w:name w:val="列项说明"/>
    <w:basedOn w:val="756"/>
    <w:uiPriority w:val="0"/>
    <w:qFormat/>
    <w:pPr>
      <w:ind w:left="400" w:hanging="200"/>
      <w:jc w:val="left"/>
      <w:spacing w:line="320" w:lineRule="exact"/>
    </w:pPr>
    <w:rPr>
      <w:rFonts w:ascii="宋体"/>
      <w:szCs w:val="20"/>
    </w:rPr>
  </w:style>
  <w:style w:type="paragraph" w:styleId="227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4" w:customStyle="1">
    <w:name w:val="其他标准标志"/>
    <w:basedOn w:val="1815"/>
    <w:uiPriority w:val="0"/>
    <w:qFormat/>
    <w:pPr>
      <w:framePr w:w="6101" w:h="1389" w:vSpace="181" w:hSpace="181" w:wrap="around" w:vAnchor="page" w:hAnchor="page" w:x="4673" w:y="942" w:hRule="exact"/>
    </w:pPr>
    <w:rPr>
      <w:szCs w:val="96"/>
    </w:rPr>
  </w:style>
  <w:style w:type="paragraph" w:styleId="2275" w:customStyle="1">
    <w:name w:val="三级无"/>
    <w:basedOn w:val="1500"/>
    <w:uiPriority w:val="0"/>
    <w:qFormat/>
    <w:pPr>
      <w:jc w:val="left"/>
    </w:pPr>
    <w:rPr>
      <w:rFonts w:ascii="宋体" w:eastAsia="宋体"/>
      <w:szCs w:val="21"/>
      <w:lang w:val="zh-CN"/>
    </w:rPr>
  </w:style>
  <w:style w:type="paragraph" w:styleId="2276" w:customStyle="1">
    <w:name w:val="示例后文字"/>
    <w:basedOn w:val="829"/>
    <w:next w:val="829"/>
    <w:uiPriority w:val="0"/>
    <w:qFormat/>
    <w:pPr>
      <w:ind w:firstLine="360"/>
      <w:tabs>
        <w:tab w:val="center" w:pos="4201" w:leader="none"/>
        <w:tab w:val="right" w:pos="9298" w:leader="dot"/>
      </w:tabs>
    </w:pPr>
    <w:rPr>
      <w:sz w:val="18"/>
    </w:rPr>
  </w:style>
  <w:style w:type="paragraph" w:styleId="2277" w:customStyle="1">
    <w:name w:val="四级无"/>
    <w:basedOn w:val="1652"/>
    <w:uiPriority w:val="0"/>
    <w:qFormat/>
    <w:pPr>
      <w:jc w:val="left"/>
    </w:pPr>
    <w:rPr>
      <w:rFonts w:ascii="宋体" w:eastAsia="宋体"/>
      <w:szCs w:val="21"/>
      <w:lang w:val="zh-CN"/>
    </w:rPr>
  </w:style>
  <w:style w:type="paragraph" w:styleId="2278" w:customStyle="1">
    <w:name w:val="图标脚注说明"/>
    <w:basedOn w:val="829"/>
    <w:uiPriority w:val="0"/>
    <w:qFormat/>
    <w:pPr>
      <w:ind w:left="840" w:hanging="420"/>
      <w:tabs>
        <w:tab w:val="center" w:pos="4201" w:leader="none"/>
        <w:tab w:val="right" w:pos="9298" w:leader="dot"/>
      </w:tabs>
    </w:pPr>
    <w:rPr>
      <w:sz w:val="18"/>
      <w:szCs w:val="18"/>
    </w:rPr>
  </w:style>
  <w:style w:type="paragraph" w:styleId="2279" w:customStyle="1">
    <w:name w:val="图表脚注说明"/>
    <w:basedOn w:val="756"/>
    <w:uiPriority w:val="0"/>
    <w:qFormat/>
    <w:pPr>
      <w:ind w:left="811" w:hanging="448"/>
    </w:pPr>
    <w:rPr>
      <w:rFonts w:ascii="宋体"/>
      <w:sz w:val="18"/>
      <w:szCs w:val="18"/>
    </w:rPr>
  </w:style>
  <w:style w:type="paragraph" w:styleId="2280" w:customStyle="1">
    <w:name w:val="图的脚注"/>
    <w:next w:val="829"/>
    <w:uiPriority w:val="0"/>
    <w:qFormat/>
    <w:pPr>
      <w:ind w:left="840" w:hanging="420"/>
      <w:jc w:val="both"/>
      <w:widowControl w:val="off"/>
    </w:pPr>
    <w:rPr>
      <w:rFonts w:ascii="宋体" w:hAnsi="Times New Roman" w:eastAsia="宋体" w:cs="Times New Roman"/>
      <w:sz w:val="18"/>
      <w:lang w:val="en-US" w:eastAsia="zh-CN" w:bidi="ar-SA"/>
    </w:rPr>
  </w:style>
  <w:style w:type="paragraph" w:styleId="2281" w:customStyle="1">
    <w:name w:val="五级无"/>
    <w:basedOn w:val="1715"/>
    <w:uiPriority w:val="0"/>
    <w:qFormat/>
    <w:pPr>
      <w:jc w:val="left"/>
    </w:pPr>
    <w:rPr>
      <w:rFonts w:ascii="宋体" w:eastAsia="宋体"/>
      <w:szCs w:val="21"/>
      <w:lang w:val="zh-CN"/>
    </w:rPr>
  </w:style>
  <w:style w:type="paragraph" w:styleId="2282" w:customStyle="1">
    <w:name w:val="一级无"/>
    <w:basedOn w:val="827"/>
    <w:uiPriority w:val="0"/>
    <w:qFormat/>
    <w:pPr>
      <w:ind w:left="0" w:firstLine="0"/>
      <w:jc w:val="left"/>
    </w:pPr>
    <w:rPr>
      <w:rFonts w:ascii="宋体" w:eastAsia="宋体"/>
      <w:szCs w:val="21"/>
    </w:rPr>
  </w:style>
  <w:style w:type="paragraph" w:styleId="2283" w:customStyle="1">
    <w:name w:val="正文公式编号制表符"/>
    <w:basedOn w:val="829"/>
    <w:next w:val="829"/>
    <w:uiPriority w:val="0"/>
    <w:qFormat/>
    <w:pPr>
      <w:ind w:firstLine="0"/>
      <w:tabs>
        <w:tab w:val="center" w:pos="4201" w:leader="none"/>
        <w:tab w:val="right" w:pos="9298" w:leader="dot"/>
      </w:tabs>
    </w:pPr>
  </w:style>
  <w:style w:type="paragraph" w:styleId="2284" w:customStyle="1">
    <w:name w:val="终结线"/>
    <w:basedOn w:val="756"/>
    <w:uiPriority w:val="0"/>
    <w:qFormat/>
    <w:pPr>
      <w:framePr w:vSpace="181" w:hSpace="181" w:wrap="around" w:vAnchor="text" w:hAnchor="margin" w:xAlign="center" w:y="285"/>
    </w:pPr>
  </w:style>
  <w:style w:type="paragraph" w:styleId="2285" w:customStyle="1">
    <w:name w:val="其他发布日期"/>
    <w:basedOn w:val="1643"/>
    <w:uiPriority w:val="0"/>
    <w:qFormat/>
    <w:pPr>
      <w:framePr w:w="3997" w:h="471" w:vSpace="181" w:hSpace="0" w:wrap="around" w:vAnchor="page" w:hAnchor="page" w:x="1419" w:y="14097" w:hRule="exact"/>
    </w:pPr>
  </w:style>
  <w:style w:type="paragraph" w:styleId="2286" w:customStyle="1">
    <w:name w:val="其他实施日期"/>
    <w:basedOn w:val="1642"/>
    <w:uiPriority w:val="0"/>
    <w:qFormat/>
    <w:pPr>
      <w:ind w:left="0" w:firstLine="0"/>
      <w:framePr w:w="3997" w:h="471" w:vSpace="181" w:wrap="around" w:vAnchor="page" w:hAnchor="page" w:x="7089" w:y="14097" w:hRule="exact"/>
    </w:pPr>
  </w:style>
  <w:style w:type="paragraph" w:styleId="2287" w:customStyle="1">
    <w:name w:val="封面标准名称2"/>
    <w:basedOn w:val="1894"/>
    <w:uiPriority w:val="0"/>
    <w:qFormat/>
    <w:pPr>
      <w:framePr w:w="9639" w:wrap="around" w:vAnchor="page" w:hAnchor="page" w:y="4469"/>
    </w:pPr>
  </w:style>
  <w:style w:type="paragraph" w:styleId="2288" w:customStyle="1">
    <w:name w:val="封面标准英文名称2"/>
    <w:basedOn w:val="1694"/>
    <w:uiPriority w:val="0"/>
    <w:qFormat/>
    <w:pPr>
      <w:framePr w:w="9639" w:h="6917" w:wrap="around" w:vAnchor="page" w:hAnchor="page" w:xAlign="center" w:y="4469" w:hRule="exact"/>
    </w:pPr>
    <w:rPr>
      <w:rFonts w:eastAsia="黑体"/>
      <w:szCs w:val="28"/>
    </w:rPr>
  </w:style>
  <w:style w:type="paragraph" w:styleId="2289" w:customStyle="1">
    <w:name w:val="封面一致性程度标识2"/>
    <w:basedOn w:val="2076"/>
    <w:uiPriority w:val="0"/>
    <w:qFormat/>
    <w:pPr>
      <w:widowControl w:val="off"/>
      <w:framePr w:w="9639" w:h="6917" w:wrap="around" w:vAnchor="page" w:hAnchor="page" w:xAlign="center" w:y="4469" w:hRule="exact"/>
    </w:pPr>
    <w:rPr>
      <w:szCs w:val="28"/>
    </w:rPr>
  </w:style>
  <w:style w:type="paragraph" w:styleId="2290" w:customStyle="1">
    <w:name w:val="封面标准文稿类别2"/>
    <w:basedOn w:val="1950"/>
    <w:uiPriority w:val="0"/>
    <w:qFormat/>
    <w:pPr>
      <w:spacing w:after="160" w:line="240" w:lineRule="auto"/>
      <w:widowControl w:val="off"/>
      <w:framePr w:w="9639" w:h="6917" w:wrap="around" w:vAnchor="page" w:hAnchor="page" w:xAlign="center" w:y="4469" w:hRule="exact"/>
    </w:pPr>
    <w:rPr>
      <w:szCs w:val="28"/>
    </w:rPr>
  </w:style>
  <w:style w:type="paragraph" w:styleId="2291" w:customStyle="1">
    <w:name w:val="封面标准文稿编辑信息2"/>
    <w:basedOn w:val="2118"/>
    <w:uiPriority w:val="0"/>
    <w:qFormat/>
    <w:pPr>
      <w:spacing w:after="160"/>
      <w:widowControl w:val="off"/>
      <w:framePr w:w="9639" w:h="6917" w:wrap="around" w:vAnchor="page" w:hAnchor="page" w:xAlign="center" w:y="4469" w:hRule="exact"/>
    </w:pPr>
    <w:rPr>
      <w:szCs w:val="28"/>
    </w:rPr>
  </w:style>
  <w:style w:type="paragraph" w:styleId="229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93" w:customStyle="1">
    <w:name w:val="封面正文内容"/>
    <w:basedOn w:val="756"/>
    <w:next w:val="756"/>
    <w:uiPriority w:val="0"/>
    <w:qFormat/>
    <w:rPr>
      <w:rFonts w:ascii="宋体" w:hAnsi="宋体" w:cs="宋体"/>
      <w:sz w:val="30"/>
      <w:szCs w:val="30"/>
    </w:rPr>
  </w:style>
  <w:style w:type="paragraph" w:styleId="2294" w:customStyle="1">
    <w:name w:val="a"/>
    <w:basedOn w:val="756"/>
    <w:uiPriority w:val="0"/>
    <w:qFormat/>
    <w:pPr>
      <w:jc w:val="left"/>
      <w:spacing w:before="100" w:beforeAutospacing="1" w:after="100" w:afterAutospacing="1"/>
      <w:widowControl/>
    </w:pPr>
    <w:rPr>
      <w:rFonts w:ascii="宋体" w:hAnsi="宋体" w:cs="宋体"/>
      <w:sz w:val="24"/>
    </w:rPr>
  </w:style>
  <w:style w:type="paragraph" w:styleId="2295" w:customStyle="1">
    <w:name w:val="方框下的ABC标题"/>
    <w:basedOn w:val="756"/>
    <w:uiPriority w:val="0"/>
    <w:qFormat/>
    <w:pPr>
      <w:spacing w:line="360" w:lineRule="auto"/>
    </w:pPr>
    <w:rPr>
      <w:rFonts w:hAnsi="宋体"/>
    </w:rPr>
  </w:style>
  <w:style w:type="paragraph" w:styleId="2296" w:customStyle="1">
    <w:name w:val="SUR-方框下的ABC标题"/>
    <w:basedOn w:val="756"/>
    <w:uiPriority w:val="0"/>
    <w:qFormat/>
    <w:pPr>
      <w:ind w:left="726" w:hanging="363"/>
      <w:jc w:val="left"/>
      <w:spacing w:line="360" w:lineRule="auto"/>
      <w:tabs>
        <w:tab w:val="left" w:pos="1140" w:leader="none"/>
      </w:tabs>
    </w:pPr>
    <w:rPr>
      <w:szCs w:val="20"/>
      <w:lang w:eastAsia="en-US"/>
    </w:rPr>
  </w:style>
  <w:style w:type="paragraph" w:styleId="229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98" w:customStyle="1">
    <w:name w:val="D标题二"/>
    <w:basedOn w:val="2297"/>
    <w:next w:val="2297"/>
    <w:uiPriority w:val="0"/>
    <w:qFormat/>
    <w:rPr>
      <w:rFonts w:eastAsia="黑体"/>
    </w:rPr>
  </w:style>
  <w:style w:type="paragraph" w:styleId="2299" w:customStyle="1">
    <w:name w:val="点对点应答文字"/>
    <w:basedOn w:val="756"/>
    <w:uiPriority w:val="0"/>
    <w:qFormat/>
    <w:pPr>
      <w:jc w:val="left"/>
      <w:spacing w:line="360" w:lineRule="auto"/>
    </w:pPr>
    <w:rPr>
      <w:i/>
      <w:color w:val="0000ff"/>
      <w:szCs w:val="20"/>
      <w:lang w:eastAsia="en-US"/>
    </w:rPr>
  </w:style>
  <w:style w:type="paragraph" w:styleId="2300" w:customStyle="1">
    <w:name w:val="SUR-方框标题"/>
    <w:basedOn w:val="756"/>
    <w:uiPriority w:val="0"/>
    <w:qFormat/>
    <w:pPr>
      <w:jc w:val="left"/>
      <w:spacing w:line="360" w:lineRule="auto"/>
    </w:pPr>
    <w:rPr>
      <w:szCs w:val="20"/>
      <w:lang w:eastAsia="en-US"/>
    </w:rPr>
  </w:style>
  <w:style w:type="paragraph" w:styleId="2301" w:customStyle="1">
    <w:name w:val="表内文字"/>
    <w:uiPriority w:val="0"/>
    <w:qFormat/>
    <w:rPr>
      <w:rFonts w:ascii="Times New Roman" w:hAnsi="Times New Roman" w:eastAsia="宋体" w:cs="Times New Roman"/>
      <w:sz w:val="21"/>
      <w:lang w:val="en-US" w:eastAsia="zh-CN" w:bidi="ar-SA"/>
    </w:rPr>
  </w:style>
  <w:style w:type="paragraph" w:styleId="2302" w:customStyle="1">
    <w:name w:val="示意图说明"/>
    <w:basedOn w:val="756"/>
    <w:next w:val="768"/>
    <w:uiPriority w:val="0"/>
    <w:qFormat/>
    <w:pPr>
      <w:jc w:val="center"/>
      <w:spacing w:line="360" w:lineRule="auto"/>
    </w:pPr>
    <w:rPr>
      <w:rFonts w:eastAsia="黑体"/>
      <w:szCs w:val="20"/>
      <w:lang w:eastAsia="en-US"/>
    </w:rPr>
  </w:style>
  <w:style w:type="paragraph" w:styleId="2303" w:customStyle="1">
    <w:name w:val="方框标题"/>
    <w:basedOn w:val="756"/>
    <w:next w:val="756"/>
    <w:uiPriority w:val="0"/>
    <w:qFormat/>
    <w:pPr>
      <w:ind w:firstLine="397"/>
      <w:spacing w:line="360" w:lineRule="auto"/>
      <w:tabs>
        <w:tab w:val="left" w:pos="420" w:leader="none"/>
      </w:tabs>
    </w:pPr>
    <w:rPr>
      <w:rFonts w:eastAsia="黑体"/>
    </w:rPr>
  </w:style>
  <w:style w:type="paragraph" w:styleId="23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5" w:customStyle="1">
    <w:name w:val="MM Topic 1"/>
    <w:basedOn w:val="75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6" w:customStyle="1">
    <w:name w:val="MM Topic 3"/>
    <w:basedOn w:val="759"/>
    <w:uiPriority w:val="0"/>
    <w:qFormat/>
    <w:pPr>
      <w:ind w:left="420" w:hanging="420"/>
      <w:tabs>
        <w:tab w:val="left" w:pos="0" w:leader="none"/>
      </w:tabs>
    </w:pPr>
    <w:rPr>
      <w:rFonts w:ascii="Calibri" w:hAnsi="Calibri"/>
      <w:bCs/>
      <w:szCs w:val="32"/>
      <w:lang w:val="zh-CN"/>
    </w:rPr>
  </w:style>
  <w:style w:type="paragraph" w:styleId="2307" w:customStyle="1">
    <w:name w:val="p15"/>
    <w:basedOn w:val="756"/>
    <w:uiPriority w:val="0"/>
    <w:qFormat/>
    <w:pPr>
      <w:jc w:val="left"/>
      <w:spacing w:before="156" w:after="156"/>
      <w:widowControl/>
    </w:pPr>
    <w:rPr>
      <w:rFonts w:ascii="黑体" w:hAnsi="黑体" w:eastAsia="黑体" w:cs="宋体"/>
      <w:szCs w:val="21"/>
    </w:rPr>
  </w:style>
  <w:style w:type="paragraph" w:styleId="2308" w:customStyle="1">
    <w:name w:val="p16"/>
    <w:basedOn w:val="756"/>
    <w:uiPriority w:val="0"/>
    <w:qFormat/>
    <w:pPr>
      <w:ind w:firstLine="420"/>
      <w:widowControl/>
    </w:pPr>
    <w:rPr>
      <w:rFonts w:ascii="宋体" w:hAnsi="宋体" w:cs="宋体"/>
      <w:sz w:val="20"/>
      <w:szCs w:val="20"/>
    </w:rPr>
  </w:style>
  <w:style w:type="paragraph" w:styleId="2309" w:customStyle="1">
    <w:name w:val="p17"/>
    <w:basedOn w:val="756"/>
    <w:uiPriority w:val="0"/>
    <w:qFormat/>
    <w:pPr>
      <w:jc w:val="center"/>
      <w:spacing w:before="156" w:after="156"/>
      <w:widowControl/>
    </w:pPr>
    <w:rPr>
      <w:rFonts w:ascii="黑体" w:hAnsi="黑体" w:eastAsia="黑体" w:cs="宋体"/>
      <w:szCs w:val="21"/>
    </w:rPr>
  </w:style>
  <w:style w:type="paragraph" w:styleId="2310" w:customStyle="1">
    <w:name w:val="0-投标正文"/>
    <w:basedOn w:val="75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1" w:customStyle="1">
    <w:name w:val="网格型1"/>
    <w:basedOn w:val="799"/>
    <w:uiPriority w:val="39"/>
    <w:qFormat/>
    <w:tblPr/>
  </w:style>
  <w:style w:type="table" w:styleId="2312" w:customStyle="1">
    <w:name w:val="网格型2"/>
    <w:basedOn w:val="799"/>
    <w:uiPriority w:val="39"/>
    <w:qFormat/>
    <w:tblPr/>
  </w:style>
  <w:style w:type="table" w:styleId="2313" w:customStyle="1">
    <w:name w:val="网格型11"/>
    <w:basedOn w:val="799"/>
    <w:uiPriority w:val="39"/>
    <w:qFormat/>
    <w:pPr>
      <w:jc w:val="both"/>
      <w:widowControl w:val="off"/>
    </w:pPr>
    <w:tblPr/>
  </w:style>
  <w:style w:type="table" w:styleId="2314" w:customStyle="1">
    <w:name w:val="网格型21"/>
    <w:basedOn w:val="799"/>
    <w:uiPriority w:val="39"/>
    <w:qFormat/>
    <w:pPr>
      <w:jc w:val="both"/>
      <w:widowControl w:val="off"/>
    </w:pPr>
    <w:tblPr/>
  </w:style>
  <w:style w:type="table" w:styleId="2315" w:customStyle="1">
    <w:name w:val="网格型3"/>
    <w:basedOn w:val="799"/>
    <w:uiPriority w:val="59"/>
    <w:qFormat/>
    <w:tblPr/>
  </w:style>
  <w:style w:type="table" w:styleId="2316" w:customStyle="1">
    <w:name w:val="网格型12"/>
    <w:basedOn w:val="799"/>
    <w:uiPriority w:val="39"/>
    <w:qFormat/>
    <w:pPr>
      <w:jc w:val="both"/>
      <w:widowControl w:val="off"/>
    </w:pPr>
    <w:tblPr/>
  </w:style>
  <w:style w:type="table" w:styleId="2317" w:customStyle="1">
    <w:name w:val="网格型22"/>
    <w:basedOn w:val="799"/>
    <w:uiPriority w:val="39"/>
    <w:qFormat/>
    <w:pPr>
      <w:jc w:val="both"/>
      <w:widowControl w:val="off"/>
    </w:pPr>
    <w:tblPr/>
  </w:style>
  <w:style w:type="table" w:styleId="2318" w:customStyle="1">
    <w:name w:val="网格型4"/>
    <w:basedOn w:val="799"/>
    <w:uiPriority w:val="59"/>
    <w:qFormat/>
    <w:tblPr/>
  </w:style>
  <w:style w:type="table" w:styleId="2319" w:customStyle="1">
    <w:name w:val="网格型13"/>
    <w:basedOn w:val="799"/>
    <w:uiPriority w:val="39"/>
    <w:qFormat/>
    <w:pPr>
      <w:jc w:val="both"/>
      <w:widowControl w:val="off"/>
    </w:pPr>
    <w:tblPr/>
  </w:style>
  <w:style w:type="table" w:styleId="2320" w:customStyle="1">
    <w:name w:val="网格型23"/>
    <w:basedOn w:val="799"/>
    <w:uiPriority w:val="39"/>
    <w:qFormat/>
    <w:pPr>
      <w:jc w:val="both"/>
      <w:widowControl w:val="off"/>
    </w:pPr>
    <w:tblPr/>
  </w:style>
  <w:style w:type="table" w:styleId="2321" w:customStyle="1">
    <w:name w:val="网格型5"/>
    <w:basedOn w:val="799"/>
    <w:uiPriority w:val="59"/>
    <w:qFormat/>
    <w:tblPr/>
  </w:style>
  <w:style w:type="table" w:styleId="2322" w:customStyle="1">
    <w:name w:val="网格型6"/>
    <w:basedOn w:val="799"/>
    <w:uiPriority w:val="59"/>
    <w:qFormat/>
    <w:tblPr/>
  </w:style>
  <w:style w:type="table" w:styleId="2323" w:customStyle="1">
    <w:name w:val="网格型14"/>
    <w:basedOn w:val="799"/>
    <w:uiPriority w:val="39"/>
    <w:qFormat/>
    <w:pPr>
      <w:jc w:val="both"/>
      <w:widowControl w:val="off"/>
    </w:pPr>
    <w:tblPr/>
  </w:style>
  <w:style w:type="table" w:styleId="2324" w:customStyle="1">
    <w:name w:val="网格型24"/>
    <w:basedOn w:val="799"/>
    <w:uiPriority w:val="39"/>
    <w:qFormat/>
    <w:pPr>
      <w:jc w:val="both"/>
      <w:widowControl w:val="off"/>
    </w:pPr>
    <w:tblPr/>
  </w:style>
  <w:style w:type="table" w:styleId="2325" w:customStyle="1">
    <w:name w:val="网格型7"/>
    <w:basedOn w:val="799"/>
    <w:uiPriority w:val="59"/>
    <w:qFormat/>
    <w:tblPr/>
  </w:style>
  <w:style w:type="table" w:styleId="2326" w:customStyle="1">
    <w:name w:val="网格型8"/>
    <w:basedOn w:val="799"/>
    <w:uiPriority w:val="59"/>
    <w:qFormat/>
    <w:rPr>
      <w:rFonts w:ascii="Calibri" w:hAnsi="Calibri"/>
    </w:rPr>
    <w:tblPr/>
  </w:style>
  <w:style w:type="character" w:styleId="2327" w:customStyle="1">
    <w:name w:val="普通(网站) Char"/>
    <w:uiPriority w:val="0"/>
    <w:qFormat/>
    <w:rPr>
      <w:rFonts w:ascii="宋体" w:hAnsi="宋体" w:cs="宋体"/>
      <w:color w:val="000000"/>
      <w:sz w:val="24"/>
      <w:szCs w:val="24"/>
    </w:rPr>
  </w:style>
  <w:style w:type="character" w:styleId="2328" w:customStyle="1">
    <w:name w:val="正文缩进 Char"/>
    <w:uiPriority w:val="0"/>
    <w:qFormat/>
    <w:rPr>
      <w:rFonts w:eastAsia="宋体"/>
      <w:sz w:val="21"/>
      <w:lang w:val="en-US" w:eastAsia="zh-CN" w:bidi="ar-SA"/>
    </w:rPr>
  </w:style>
  <w:style w:type="paragraph" w:styleId="2329" w:customStyle="1">
    <w:name w:val="Andy_正文格式"/>
    <w:basedOn w:val="756"/>
    <w:uiPriority w:val="0"/>
    <w:qFormat/>
    <w:pPr>
      <w:ind w:firstLine="560"/>
      <w:jc w:val="left"/>
    </w:pPr>
    <w:rPr>
      <w:rFonts w:ascii="仿宋_GB2312" w:eastAsia="仿宋_GB2312"/>
      <w:sz w:val="28"/>
      <w:szCs w:val="28"/>
    </w:rPr>
  </w:style>
  <w:style w:type="character" w:styleId="2330" w:customStyle="1">
    <w:name w:val="p141"/>
    <w:uiPriority w:val="0"/>
    <w:qFormat/>
    <w:rPr>
      <w:sz w:val="21"/>
      <w:szCs w:val="21"/>
    </w:rPr>
  </w:style>
  <w:style w:type="character" w:styleId="2331" w:customStyle="1">
    <w:name w:val="标题 3 字符"/>
    <w:uiPriority w:val="0"/>
    <w:qFormat/>
    <w:rPr>
      <w:b/>
      <w:sz w:val="32"/>
    </w:rPr>
  </w:style>
  <w:style w:type="paragraph" w:styleId="23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3" w:customStyle="1">
    <w:name w:val="px_10"/>
    <w:basedOn w:val="836"/>
    <w:uiPriority w:val="0"/>
    <w:qFormat/>
  </w:style>
  <w:style w:type="paragraph" w:styleId="2334"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text-tag"/>
    <w:basedOn w:val="756"/>
    <w:uiPriority w:val="99"/>
    <w:semiHidden/>
    <w:qFormat/>
    <w:pPr>
      <w:jc w:val="left"/>
      <w:spacing w:before="100" w:beforeAutospacing="1" w:after="100" w:afterAutospacing="1"/>
      <w:widowControl/>
    </w:pPr>
    <w:rPr>
      <w:rFonts w:ascii="宋体" w:hAnsi="宋体" w:cs="宋体"/>
      <w:sz w:val="24"/>
    </w:rPr>
  </w:style>
  <w:style w:type="paragraph" w:styleId="2336" w:customStyle="1">
    <w:name w:val="_Style 1379"/>
    <w:basedOn w:val="756"/>
    <w:next w:val="756"/>
    <w:uiPriority w:val="0"/>
    <w:qFormat/>
    <w:pPr>
      <w:jc w:val="center"/>
      <w:pBdr>
        <w:bottom w:val="single" w:color="000000" w:sz="6" w:space="1"/>
      </w:pBdr>
    </w:pPr>
    <w:rPr>
      <w:rFonts w:ascii="Arial"/>
      <w:vanish/>
      <w:sz w:val="16"/>
    </w:rPr>
  </w:style>
  <w:style w:type="paragraph" w:styleId="2337" w:customStyle="1">
    <w:name w:val="_Style 1380"/>
    <w:basedOn w:val="756"/>
    <w:next w:val="756"/>
    <w:uiPriority w:val="0"/>
    <w:qFormat/>
    <w:pPr>
      <w:jc w:val="center"/>
      <w:pBdr>
        <w:top w:val="single" w:color="000000" w:sz="6" w:space="1"/>
      </w:pBdr>
    </w:pPr>
    <w:rPr>
      <w:rFonts w:ascii="Arial"/>
      <w:vanish/>
      <w:sz w:val="16"/>
    </w:rPr>
  </w:style>
  <w:style w:type="paragraph" w:styleId="233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39" w:customStyle="1">
    <w:name w:val="索引 11"/>
    <w:basedOn w:val="756"/>
    <w:next w:val="756"/>
    <w:uiPriority w:val="99"/>
    <w:qFormat/>
    <w:pPr>
      <w:spacing w:line="360" w:lineRule="auto"/>
    </w:pPr>
    <w:rPr>
      <w:rFonts w:ascii="仿宋_GB2312" w:eastAsia="仿宋_GB2312"/>
      <w:sz w:val="24"/>
      <w:szCs w:val="20"/>
    </w:rPr>
  </w:style>
  <w:style w:type="paragraph" w:styleId="2340" w:customStyle="1">
    <w:name w:val="修订2"/>
    <w:uiPriority w:val="99"/>
    <w:unhideWhenUsed/>
    <w:qFormat/>
    <w:rPr>
      <w:rFonts w:ascii="Times New Roman" w:hAnsi="Times New Roman" w:eastAsia="宋体" w:cs="Times New Roman"/>
      <w:sz w:val="21"/>
      <w:szCs w:val="24"/>
      <w:lang w:val="en-US" w:eastAsia="zh-CN" w:bidi="ar-SA"/>
    </w:rPr>
  </w:style>
  <w:style w:type="paragraph" w:styleId="2341" w:customStyle="1">
    <w:name w:val="Normal_1"/>
    <w:uiPriority w:val="0"/>
    <w:qFormat/>
    <w:pPr>
      <w:jc w:val="both"/>
      <w:widowControl w:val="off"/>
    </w:pPr>
    <w:rPr>
      <w:rFonts w:ascii="Calibri" w:hAnsi="Calibri" w:eastAsia="宋体" w:cs="Times New Roman"/>
      <w:lang w:val="en-US" w:eastAsia="zh-CN" w:bidi="ar-SA"/>
    </w:rPr>
  </w:style>
  <w:style w:type="paragraph" w:styleId="2342" w:customStyle="1">
    <w:name w:val="Normal_21"/>
    <w:uiPriority w:val="0"/>
    <w:qFormat/>
    <w:rPr>
      <w:rFonts w:ascii="Times New Roman" w:hAnsi="Times New Roman" w:eastAsia="Times New Roman" w:cs="Times New Roman"/>
      <w:sz w:val="24"/>
      <w:szCs w:val="24"/>
      <w:lang w:val="en-US" w:eastAsia="zh-CN" w:bidi="ar-SA"/>
    </w:rPr>
  </w:style>
  <w:style w:type="table" w:styleId="2343" w:customStyle="1">
    <w:name w:val="网格型9"/>
    <w:basedOn w:val="799"/>
    <w:uiPriority w:val="0"/>
    <w:qFormat/>
    <w:pPr>
      <w:jc w:val="both"/>
      <w:widowControl w:val="off"/>
    </w:pPr>
    <w:tblPr/>
  </w:style>
  <w:style w:type="paragraph" w:styleId="2344" w:customStyle="1">
    <w:name w:val="标题 21"/>
    <w:basedOn w:val="756"/>
    <w:next w:val="756"/>
    <w:uiPriority w:val="0"/>
    <w:qFormat/>
    <w:pPr>
      <w:jc w:val="center"/>
      <w:keepLines/>
      <w:keepNext/>
      <w:spacing w:before="260" w:after="260" w:line="416" w:lineRule="auto"/>
      <w:outlineLvl w:val="1"/>
    </w:pPr>
    <w:rPr>
      <w:rFonts w:ascii="幼圆" w:hAnsi="Arial" w:eastAsia="楷体_GB2312"/>
      <w:b/>
      <w:sz w:val="44"/>
      <w:szCs w:val="20"/>
    </w:rPr>
  </w:style>
  <w:style w:type="paragraph" w:styleId="2345" w:customStyle="1">
    <w:name w:val="Normal_0"/>
    <w:uiPriority w:val="0"/>
    <w:qFormat/>
    <w:rPr>
      <w:rFonts w:ascii="Times New Roman" w:hAnsi="Times New Roman" w:eastAsia="Times New Roman" w:cs="Times New Roman"/>
      <w:sz w:val="24"/>
      <w:szCs w:val="24"/>
      <w:lang w:val="en-US" w:eastAsia="zh-CN" w:bidi="ar-SA"/>
    </w:rPr>
  </w:style>
  <w:style w:type="character" w:styleId="2346" w:customStyle="1">
    <w:name w:val="font112"/>
    <w:basedOn w:val="766"/>
    <w:uiPriority w:val="0"/>
    <w:qFormat/>
    <w:rPr>
      <w:rFonts w:hint="eastAsia" w:ascii="宋体" w:hAnsi="宋体" w:eastAsia="宋体" w:cs="宋体"/>
      <w:color w:val="000000"/>
      <w:sz w:val="20"/>
      <w:szCs w:val="20"/>
      <w:u w:val="single"/>
    </w:rPr>
  </w:style>
  <w:style w:type="paragraph" w:styleId="234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348" w:customStyle="1">
    <w:name w:val="Normal_5"/>
    <w:uiPriority w:val="0"/>
    <w:qFormat/>
    <w:rPr>
      <w:rFonts w:ascii="Times New Roman" w:hAnsi="Times New Roman" w:eastAsia="Times New Roman" w:cs="Times New Roman"/>
      <w:sz w:val="24"/>
      <w:szCs w:val="24"/>
      <w:lang w:val="en-US" w:eastAsia="zh-CN" w:bidi="ar-SA"/>
    </w:rPr>
  </w:style>
  <w:style w:type="paragraph" w:styleId="2349" w:customStyle="1">
    <w:name w:val="Normal_6"/>
    <w:uiPriority w:val="0"/>
    <w:qFormat/>
    <w:rPr>
      <w:rFonts w:ascii="Times New Roman" w:hAnsi="Times New Roman" w:eastAsia="Times New Roman" w:cs="Times New Roman"/>
      <w:sz w:val="24"/>
      <w:szCs w:val="24"/>
      <w:lang w:val="en-US" w:eastAsia="zh-CN" w:bidi="ar-SA"/>
    </w:rPr>
  </w:style>
  <w:style w:type="table" w:styleId="2350" w:customStyle="1">
    <w:name w:val="Table Normal"/>
    <w:uiPriority w:val="0"/>
    <w:qFormat/>
    <w:tblPr>
      <w:tblCellMar>
        <w:left w:w="0" w:type="dxa"/>
        <w:top w:w="0" w:type="dxa"/>
        <w:right w:w="0" w:type="dxa"/>
        <w:bottom w:w="0" w:type="dxa"/>
      </w:tblCellMar>
    </w:tblPr>
  </w:style>
  <w:style w:type="character" w:styleId="2351" w:customStyle="1">
    <w:name w:val="批注框文本 字符"/>
    <w:basedOn w:val="766"/>
    <w:link w:val="780"/>
    <w:uiPriority w:val="99"/>
    <w:semiHidden/>
    <w:qFormat/>
    <w:rPr>
      <w:sz w:val="18"/>
      <w:szCs w:val="18"/>
    </w:rPr>
  </w:style>
  <w:style w:type="paragraph" w:styleId="2352" w:customStyle="1">
    <w:name w:val="修订3"/>
    <w:hidden/>
    <w:uiPriority w:val="99"/>
    <w:semiHidden/>
    <w:qFormat/>
    <w:rPr>
      <w:rFonts w:ascii="Times New Roman" w:hAnsi="Times New Roman" w:eastAsia="宋体" w:cs="Times New Roman"/>
      <w:sz w:val="21"/>
      <w:szCs w:val="24"/>
      <w:lang w:val="en-US" w:eastAsia="zh-CN" w:bidi="ar-SA"/>
    </w:rPr>
  </w:style>
  <w:style w:type="numbering" w:styleId="2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4</cp:revision>
  <dcterms:created xsi:type="dcterms:W3CDTF">2025-09-30T08:15:00Z</dcterms:created>
  <dcterms:modified xsi:type="dcterms:W3CDTF">2025-12-11T07:14:10Z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eyJoZGlkIjoiZDY2YmE2NWVjYzVkMjE5NDJiZDMzZGNlNDZlZjYzNGMiLCJ1c2VySWQiOiIzOTIxMjgwNTUifQ==</vt:lpwstr>
  </property>
  <property fmtid="{D5CDD505-2E9C-101B-9397-08002B2CF9AE}" pid="3" name="KSOProductBuildVer">
    <vt:lpwstr>2052-12.1.0.23542</vt:lpwstr>
  </property>
  <property fmtid="{D5CDD505-2E9C-101B-9397-08002B2CF9AE}" pid="4" name="ICV">
    <vt:lpwstr>410E832331F54216AD3D939074D63CE2</vt:lpwstr>
  </property>
</Properties>
</file>